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4136" w14:textId="77777777" w:rsidR="00FE04A9" w:rsidRPr="003E0EE3" w:rsidRDefault="00FE04A9" w:rsidP="00C85F00">
      <w:pPr>
        <w:ind w:right="305" w:firstLine="709"/>
        <w:rPr>
          <w:rFonts w:ascii="Times New Roman" w:hAnsi="Times New Roman" w:cs="Times New Roman"/>
        </w:rPr>
      </w:pPr>
    </w:p>
    <w:p w14:paraId="46B4B8C3" w14:textId="77777777" w:rsidR="00E67B62" w:rsidRPr="003E0EE3" w:rsidRDefault="00E67B62" w:rsidP="00E67B62">
      <w:pPr>
        <w:rPr>
          <w:rFonts w:ascii="Times New Roman" w:hAnsi="Times New Roman" w:cs="Times New Roman"/>
        </w:rPr>
      </w:pPr>
    </w:p>
    <w:p w14:paraId="1E20F34C" w14:textId="77777777" w:rsidR="00E67B62" w:rsidRPr="003E0EE3" w:rsidRDefault="00E67B62" w:rsidP="00E67B62">
      <w:pPr>
        <w:rPr>
          <w:rFonts w:ascii="Times New Roman" w:hAnsi="Times New Roman" w:cs="Times New Roman"/>
        </w:rPr>
      </w:pPr>
    </w:p>
    <w:p w14:paraId="71227802" w14:textId="77777777" w:rsidR="00E67B62" w:rsidRPr="003E0EE3" w:rsidRDefault="00E67B62" w:rsidP="00E67B62">
      <w:pPr>
        <w:rPr>
          <w:rFonts w:ascii="Times New Roman" w:hAnsi="Times New Roman" w:cs="Times New Roman"/>
        </w:rPr>
      </w:pPr>
    </w:p>
    <w:p w14:paraId="34DBC851" w14:textId="77777777" w:rsidR="00E67B62" w:rsidRPr="003E0EE3" w:rsidRDefault="00E67B62" w:rsidP="00E67B62">
      <w:pPr>
        <w:rPr>
          <w:rFonts w:ascii="Times New Roman" w:hAnsi="Times New Roman" w:cs="Times New Roman"/>
        </w:rPr>
      </w:pPr>
    </w:p>
    <w:p w14:paraId="4BE47D6A" w14:textId="77777777" w:rsidR="00E67B62" w:rsidRPr="003E0EE3" w:rsidRDefault="00E67B62" w:rsidP="00E67B62">
      <w:pPr>
        <w:spacing w:line="200" w:lineRule="exact"/>
        <w:jc w:val="center"/>
        <w:rPr>
          <w:rFonts w:ascii="Times New Roman" w:eastAsia="Times New Roman" w:hAnsi="Times New Roman" w:cs="Times New Roman"/>
          <w:bCs/>
          <w:color w:val="FF0000"/>
          <w:spacing w:val="-10"/>
          <w:u w:val="single"/>
          <w:lang w:eastAsia="ru-RU"/>
        </w:rPr>
      </w:pPr>
      <w:r w:rsidRPr="003E0EE3">
        <w:rPr>
          <w:rFonts w:ascii="Times New Roman" w:eastAsia="Times New Roman" w:hAnsi="Times New Roman" w:cs="Times New Roman"/>
          <w:b/>
          <w:bCs/>
          <w:spacing w:val="-10"/>
          <w:lang w:eastAsia="ru-RU"/>
        </w:rPr>
        <w:t xml:space="preserve">КРЕДИТНЫЙ ДОГОВОР НА ПОТРЕБИТЕЛЬСКИЕ НУЖДЫ № </w:t>
      </w:r>
      <w:r w:rsidRPr="003E0EE3">
        <w:rPr>
          <w:rFonts w:ascii="Times New Roman" w:eastAsia="Times New Roman" w:hAnsi="Times New Roman" w:cs="Times New Roman"/>
          <w:bCs/>
          <w:spacing w:val="-10"/>
          <w:u w:val="single"/>
          <w:lang w:eastAsia="ru-RU"/>
        </w:rPr>
        <w:t>___________</w:t>
      </w:r>
    </w:p>
    <w:p w14:paraId="17AC1B76" w14:textId="77777777" w:rsidR="00E67B62" w:rsidRPr="003E0EE3" w:rsidRDefault="00E67B62" w:rsidP="00E67B62">
      <w:pPr>
        <w:spacing w:line="200" w:lineRule="exact"/>
        <w:ind w:left="709"/>
        <w:jc w:val="center"/>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(ПК)</w:t>
      </w:r>
    </w:p>
    <w:tbl>
      <w:tblPr>
        <w:tblW w:w="10031" w:type="dxa"/>
        <w:tblLayout w:type="fixed"/>
        <w:tblLook w:val="0000" w:firstRow="0" w:lastRow="0" w:firstColumn="0" w:lastColumn="0" w:noHBand="0" w:noVBand="0"/>
      </w:tblPr>
      <w:tblGrid>
        <w:gridCol w:w="4952"/>
        <w:gridCol w:w="5079"/>
      </w:tblGrid>
      <w:tr w:rsidR="00E67B62" w:rsidRPr="003E0EE3" w14:paraId="0AB92394" w14:textId="77777777" w:rsidTr="00590857">
        <w:tc>
          <w:tcPr>
            <w:tcW w:w="4952" w:type="dxa"/>
            <w:tcBorders>
              <w:top w:val="nil"/>
              <w:left w:val="nil"/>
              <w:bottom w:val="nil"/>
              <w:right w:val="nil"/>
            </w:tcBorders>
          </w:tcPr>
          <w:p w14:paraId="40A62A13" w14:textId="77777777" w:rsidR="00E67B62" w:rsidRPr="003E0EE3" w:rsidRDefault="00E67B62" w:rsidP="00E67B62">
            <w:pPr>
              <w:spacing w:line="200" w:lineRule="exact"/>
              <w:ind w:left="709"/>
              <w:rPr>
                <w:rFonts w:ascii="Times New Roman" w:eastAsia="Times New Roman" w:hAnsi="Times New Roman" w:cs="Times New Roman"/>
                <w:color w:val="FF0000"/>
                <w:spacing w:val="-10"/>
                <w:lang w:eastAsia="ru-RU"/>
              </w:rPr>
            </w:pPr>
            <w:r w:rsidRPr="003E0EE3">
              <w:rPr>
                <w:rFonts w:ascii="Times New Roman" w:eastAsia="Times New Roman" w:hAnsi="Times New Roman" w:cs="Times New Roman"/>
                <w:spacing w:val="-10"/>
                <w:lang w:eastAsia="ru-RU"/>
              </w:rPr>
              <w:t>Место заключения договора</w:t>
            </w:r>
            <w:r w:rsidRPr="003E0EE3">
              <w:rPr>
                <w:rFonts w:ascii="Times New Roman" w:eastAsia="Times New Roman" w:hAnsi="Times New Roman" w:cs="Times New Roman"/>
                <w:spacing w:val="-10"/>
                <w:lang w:eastAsia="ru-RU"/>
              </w:rPr>
              <w:fldChar w:fldCharType="begin">
                <w:ffData>
                  <w:name w:val=""/>
                  <w:enabled/>
                  <w:calcOnExit w:val="0"/>
                  <w:textInput>
                    <w:default w:val="#sCntrPlace"/>
                  </w:textInput>
                </w:ffData>
              </w:fldChar>
            </w:r>
            <w:r w:rsidRPr="003E0EE3">
              <w:rPr>
                <w:rFonts w:ascii="Times New Roman" w:eastAsia="Times New Roman" w:hAnsi="Times New Roman" w:cs="Times New Roman"/>
                <w:spacing w:val="-10"/>
                <w:lang w:eastAsia="ru-RU"/>
              </w:rPr>
              <w:instrText xml:space="preserve"> FORMTEXT </w:instrText>
            </w:r>
            <w:r w:rsidR="00046F90">
              <w:rPr>
                <w:rFonts w:ascii="Times New Roman" w:eastAsia="Times New Roman" w:hAnsi="Times New Roman" w:cs="Times New Roman"/>
                <w:spacing w:val="-10"/>
                <w:lang w:eastAsia="ru-RU"/>
              </w:rPr>
            </w:r>
            <w:r w:rsidR="00046F9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5079" w:type="dxa"/>
            <w:tcBorders>
              <w:top w:val="nil"/>
              <w:left w:val="nil"/>
              <w:bottom w:val="nil"/>
              <w:right w:val="nil"/>
            </w:tcBorders>
          </w:tcPr>
          <w:p w14:paraId="41A8FB2F" w14:textId="77777777" w:rsidR="00E67B62" w:rsidRPr="003E0EE3" w:rsidRDefault="00E67B62" w:rsidP="00E67B62">
            <w:pPr>
              <w:spacing w:line="200" w:lineRule="exact"/>
              <w:ind w:left="709"/>
              <w:jc w:val="right"/>
              <w:rPr>
                <w:rFonts w:ascii="Times New Roman" w:eastAsia="Times New Roman" w:hAnsi="Times New Roman" w:cs="Times New Roman"/>
                <w:color w:val="FF0000"/>
                <w:spacing w:val="-10"/>
                <w:lang w:eastAsia="ru-RU"/>
              </w:rPr>
            </w:pPr>
            <w:r w:rsidRPr="003E0EE3">
              <w:rPr>
                <w:rFonts w:ascii="Times New Roman" w:eastAsia="Times New Roman" w:hAnsi="Times New Roman" w:cs="Times New Roman"/>
                <w:spacing w:val="-10"/>
                <w:lang w:eastAsia="ru-RU"/>
              </w:rPr>
              <w:t>Дата договора</w:t>
            </w:r>
          </w:p>
        </w:tc>
      </w:tr>
      <w:tr w:rsidR="00E67B62" w:rsidRPr="003E0EE3" w14:paraId="3684E9B3" w14:textId="77777777" w:rsidTr="00590857">
        <w:trPr>
          <w:trHeight w:val="68"/>
        </w:trPr>
        <w:tc>
          <w:tcPr>
            <w:tcW w:w="4952" w:type="dxa"/>
            <w:tcBorders>
              <w:top w:val="nil"/>
              <w:left w:val="nil"/>
              <w:bottom w:val="nil"/>
              <w:right w:val="nil"/>
            </w:tcBorders>
          </w:tcPr>
          <w:p w14:paraId="7B968EA6" w14:textId="77777777" w:rsidR="00E67B62" w:rsidRPr="003E0EE3" w:rsidRDefault="00E67B62" w:rsidP="00E67B62">
            <w:pPr>
              <w:spacing w:line="200" w:lineRule="exact"/>
              <w:ind w:left="709"/>
              <w:rPr>
                <w:rFonts w:ascii="Times New Roman" w:eastAsia="Times New Roman" w:hAnsi="Times New Roman" w:cs="Times New Roman"/>
                <w:spacing w:val="-10"/>
                <w:lang w:eastAsia="ru-RU"/>
              </w:rPr>
            </w:pPr>
          </w:p>
        </w:tc>
        <w:tc>
          <w:tcPr>
            <w:tcW w:w="5079" w:type="dxa"/>
            <w:tcBorders>
              <w:top w:val="nil"/>
              <w:left w:val="nil"/>
              <w:bottom w:val="nil"/>
              <w:right w:val="nil"/>
            </w:tcBorders>
          </w:tcPr>
          <w:p w14:paraId="59EB64BF" w14:textId="77777777" w:rsidR="00E67B62" w:rsidRPr="003E0EE3" w:rsidRDefault="00E67B62" w:rsidP="00E67B62">
            <w:pPr>
              <w:spacing w:line="200" w:lineRule="exact"/>
              <w:ind w:left="709"/>
              <w:jc w:val="center"/>
              <w:rPr>
                <w:rFonts w:ascii="Times New Roman" w:eastAsia="Times New Roman" w:hAnsi="Times New Roman" w:cs="Times New Roman"/>
                <w:spacing w:val="-10"/>
                <w:lang w:eastAsia="ru-RU"/>
              </w:rPr>
            </w:pPr>
          </w:p>
        </w:tc>
      </w:tr>
    </w:tbl>
    <w:p w14:paraId="287F4468"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Закрытое акционерное общество Банк ВТБ (Беларусь)</w:t>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xml:space="preserve">, именуемое в дальнейшем Банк, в лице </w:t>
      </w:r>
      <w:r w:rsidRPr="003E0EE3">
        <w:rPr>
          <w:rFonts w:ascii="Times New Roman" w:eastAsia="Times New Roman" w:hAnsi="Times New Roman" w:cs="Times New Roman"/>
          <w:spacing w:val="-10"/>
          <w:u w:val="single"/>
          <w:lang w:eastAsia="ru-RU"/>
        </w:rPr>
        <w:t>__________________</w:t>
      </w:r>
      <w:r w:rsidRPr="003E0EE3">
        <w:rPr>
          <w:rFonts w:ascii="Times New Roman" w:eastAsia="Times New Roman" w:hAnsi="Times New Roman" w:cs="Times New Roman"/>
          <w:spacing w:val="-10"/>
          <w:lang w:eastAsia="ru-RU"/>
        </w:rPr>
        <w:fldChar w:fldCharType="begin">
          <w:ffData>
            <w:name w:val=""/>
            <w:enabled/>
            <w:calcOnExit w:val="0"/>
            <w:textInput>
              <w:default w:val="#sO2NAME"/>
            </w:textInput>
          </w:ffData>
        </w:fldChar>
      </w:r>
      <w:r w:rsidRPr="003E0EE3">
        <w:rPr>
          <w:rFonts w:ascii="Times New Roman" w:eastAsia="Times New Roman" w:hAnsi="Times New Roman" w:cs="Times New Roman"/>
          <w:spacing w:val="-10"/>
          <w:lang w:eastAsia="ru-RU"/>
        </w:rPr>
        <w:instrText xml:space="preserve"> FORMTEXT </w:instrText>
      </w:r>
      <w:r w:rsidR="00046F90">
        <w:rPr>
          <w:rFonts w:ascii="Times New Roman" w:eastAsia="Times New Roman" w:hAnsi="Times New Roman" w:cs="Times New Roman"/>
          <w:spacing w:val="-10"/>
          <w:lang w:eastAsia="ru-RU"/>
        </w:rPr>
      </w:r>
      <w:r w:rsidR="00046F9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действующей(</w:t>
      </w:r>
      <w:proofErr w:type="spellStart"/>
      <w:r w:rsidRPr="003E0EE3">
        <w:rPr>
          <w:rFonts w:ascii="Times New Roman" w:eastAsia="Times New Roman" w:hAnsi="Times New Roman" w:cs="Times New Roman"/>
          <w:spacing w:val="-10"/>
          <w:lang w:eastAsia="ru-RU"/>
        </w:rPr>
        <w:t>го</w:t>
      </w:r>
      <w:proofErr w:type="spellEnd"/>
      <w:r w:rsidRPr="003E0EE3">
        <w:rPr>
          <w:rFonts w:ascii="Times New Roman" w:eastAsia="Times New Roman" w:hAnsi="Times New Roman" w:cs="Times New Roman"/>
          <w:spacing w:val="-10"/>
          <w:lang w:eastAsia="ru-RU"/>
        </w:rPr>
        <w:t xml:space="preserve">) на основании </w:t>
      </w:r>
      <w:r w:rsidRPr="003E0EE3">
        <w:rPr>
          <w:rFonts w:ascii="Times New Roman" w:eastAsia="Times New Roman" w:hAnsi="Times New Roman" w:cs="Times New Roman"/>
          <w:spacing w:val="-10"/>
          <w:lang w:eastAsia="ru-RU"/>
        </w:rPr>
        <w:fldChar w:fldCharType="begin">
          <w:ffData>
            <w:name w:val=""/>
            <w:enabled/>
            <w:calcOnExit w:val="0"/>
            <w:textInput>
              <w:default w:val="@sBasis2Name"/>
            </w:textInput>
          </w:ffData>
        </w:fldChar>
      </w:r>
      <w:r w:rsidRPr="003E0EE3">
        <w:rPr>
          <w:rFonts w:ascii="Times New Roman" w:eastAsia="Times New Roman" w:hAnsi="Times New Roman" w:cs="Times New Roman"/>
          <w:spacing w:val="-10"/>
          <w:lang w:eastAsia="ru-RU"/>
        </w:rPr>
        <w:instrText xml:space="preserve"> FORMTEXT </w:instrText>
      </w:r>
      <w:r w:rsidR="00046F90">
        <w:rPr>
          <w:rFonts w:ascii="Times New Roman" w:eastAsia="Times New Roman" w:hAnsi="Times New Roman" w:cs="Times New Roman"/>
          <w:spacing w:val="-10"/>
          <w:lang w:eastAsia="ru-RU"/>
        </w:rPr>
      </w:r>
      <w:r w:rsidR="00046F9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xml:space="preserve"> доверенности № </w:t>
      </w:r>
      <w:r w:rsidRPr="003E0EE3">
        <w:rPr>
          <w:rFonts w:ascii="Times New Roman" w:eastAsia="Times New Roman" w:hAnsi="Times New Roman" w:cs="Times New Roman"/>
          <w:spacing w:val="-10"/>
          <w:u w:val="single"/>
          <w:lang w:eastAsia="ru-RU"/>
        </w:rPr>
        <w:t>_____</w:t>
      </w:r>
      <w:r w:rsidRPr="003E0EE3">
        <w:rPr>
          <w:rFonts w:ascii="Times New Roman" w:eastAsia="Times New Roman" w:hAnsi="Times New Roman" w:cs="Times New Roman"/>
          <w:spacing w:val="-10"/>
          <w:lang w:eastAsia="ru-RU"/>
        </w:rPr>
        <w:t xml:space="preserve">от </w:t>
      </w:r>
      <w:r w:rsidRPr="003E0EE3">
        <w:rPr>
          <w:rFonts w:ascii="Times New Roman" w:eastAsia="Times New Roman" w:hAnsi="Times New Roman" w:cs="Times New Roman"/>
          <w:spacing w:val="-10"/>
          <w:u w:val="single"/>
          <w:lang w:eastAsia="ru-RU"/>
        </w:rPr>
        <w:t>__________________</w:t>
      </w:r>
      <w:r w:rsidRPr="003E0EE3">
        <w:rPr>
          <w:rFonts w:ascii="Times New Roman" w:eastAsia="Times New Roman" w:hAnsi="Times New Roman" w:cs="Times New Roman"/>
          <w:spacing w:val="-10"/>
          <w:lang w:eastAsia="ru-RU"/>
        </w:rPr>
        <w:t xml:space="preserve"> с одной стороны, и </w:t>
      </w:r>
      <w:r w:rsidRPr="003E0EE3">
        <w:rPr>
          <w:rFonts w:ascii="Times New Roman" w:eastAsia="Times New Roman" w:hAnsi="Times New Roman" w:cs="Times New Roman"/>
          <w:spacing w:val="-10"/>
          <w:u w:val="single"/>
          <w:lang w:eastAsia="ru-RU"/>
        </w:rPr>
        <w:t>_________________________________,</w:t>
      </w:r>
      <w:r w:rsidRPr="003E0EE3">
        <w:rPr>
          <w:rFonts w:ascii="Times New Roman" w:eastAsia="Times New Roman" w:hAnsi="Times New Roman" w:cs="Times New Roman"/>
          <w:spacing w:val="-10"/>
          <w:lang w:eastAsia="ru-RU"/>
        </w:rPr>
        <w:t xml:space="preserve"> именуемый(-</w:t>
      </w:r>
      <w:proofErr w:type="spellStart"/>
      <w:r w:rsidRPr="003E0EE3">
        <w:rPr>
          <w:rFonts w:ascii="Times New Roman" w:eastAsia="Times New Roman" w:hAnsi="Times New Roman" w:cs="Times New Roman"/>
          <w:spacing w:val="-10"/>
          <w:lang w:eastAsia="ru-RU"/>
        </w:rPr>
        <w:t>ая</w:t>
      </w:r>
      <w:proofErr w:type="spellEnd"/>
      <w:r w:rsidRPr="003E0EE3">
        <w:rPr>
          <w:rFonts w:ascii="Times New Roman" w:eastAsia="Times New Roman" w:hAnsi="Times New Roman" w:cs="Times New Roman"/>
          <w:spacing w:val="-10"/>
          <w:lang w:eastAsia="ru-RU"/>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356FFFA8"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p w14:paraId="24AF9A83" w14:textId="77777777" w:rsidR="007105E1" w:rsidRPr="003E0EE3" w:rsidRDefault="007105E1" w:rsidP="003D58BB">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1. ПРЕДМЕТ ДОГОВОРА</w:t>
      </w:r>
    </w:p>
    <w:p w14:paraId="7FC75C31" w14:textId="4CAC6173"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1.1. Банк единовременно предоставляет Кредитополучателю кредит в сумме: </w:t>
      </w:r>
      <w:r w:rsidRPr="003E0EE3">
        <w:rPr>
          <w:rFonts w:ascii="Times New Roman" w:eastAsia="Times New Roman" w:hAnsi="Times New Roman" w:cs="Times New Roman"/>
          <w:spacing w:val="-10"/>
          <w:u w:val="single"/>
          <w:lang w:eastAsia="ru-RU"/>
        </w:rPr>
        <w:t>___________________________</w:t>
      </w:r>
      <w:r w:rsidR="00102A2E" w:rsidRPr="003E0EE3">
        <w:rPr>
          <w:rFonts w:ascii="Times New Roman" w:eastAsia="Times New Roman" w:hAnsi="Times New Roman" w:cs="Times New Roman"/>
          <w:spacing w:val="-10"/>
          <w:u w:val="single"/>
          <w:lang w:eastAsia="ru-RU"/>
        </w:rPr>
        <w:t xml:space="preserve"> </w:t>
      </w:r>
      <w:r w:rsidRPr="003E0EE3">
        <w:rPr>
          <w:rFonts w:ascii="Times New Roman" w:eastAsia="Times New Roman" w:hAnsi="Times New Roman" w:cs="Times New Roman"/>
          <w:spacing w:val="-10"/>
          <w:u w:val="single"/>
          <w:lang w:eastAsia="ru-RU"/>
        </w:rPr>
        <w:t>________________________</w:t>
      </w:r>
      <w:r w:rsidRPr="003E0EE3">
        <w:rPr>
          <w:rFonts w:ascii="Times New Roman" w:eastAsia="Times New Roman" w:hAnsi="Times New Roman" w:cs="Times New Roman"/>
          <w:spacing w:val="-10"/>
          <w:lang w:eastAsia="ru-RU"/>
        </w:rPr>
        <w:t xml:space="preserve"> на срок по</w:t>
      </w:r>
      <w:r w:rsidRPr="003E0EE3">
        <w:rPr>
          <w:rFonts w:ascii="Times New Roman" w:eastAsia="Times New Roman" w:hAnsi="Times New Roman" w:cs="Times New Roman"/>
          <w:spacing w:val="-10"/>
          <w:u w:val="single"/>
          <w:lang w:eastAsia="ru-RU"/>
        </w:rPr>
        <w:t xml:space="preserve"> _________ </w:t>
      </w:r>
      <w:r w:rsidRPr="003E0EE3">
        <w:rPr>
          <w:rFonts w:ascii="Times New Roman" w:eastAsia="Times New Roman" w:hAnsi="Times New Roman" w:cs="Times New Roman"/>
          <w:spacing w:val="-10"/>
          <w:lang w:eastAsia="ru-RU"/>
        </w:rPr>
        <w:t xml:space="preserve">(включительно) и производит сопровождение и обслуживание кредита в соответствии </w:t>
      </w:r>
      <w:r w:rsidRPr="003E0EE3">
        <w:rPr>
          <w:rFonts w:ascii="Times New Roman" w:eastAsia="Times New Roman" w:hAnsi="Times New Roman" w:cs="Times New Roman"/>
          <w:spacing w:val="-10"/>
          <w:lang w:val="en-US" w:eastAsia="ru-RU"/>
        </w:rPr>
        <w:t>c</w:t>
      </w:r>
      <w:r w:rsidRPr="003E0EE3">
        <w:rPr>
          <w:rFonts w:ascii="Times New Roman" w:eastAsia="Times New Roman" w:hAnsi="Times New Roman" w:cs="Times New Roman"/>
          <w:spacing w:val="-10"/>
          <w:lang w:eastAsia="ru-RU"/>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 в случае нарушения условий настоящего Кредитного договора.</w:t>
      </w:r>
    </w:p>
    <w:p w14:paraId="1E28C461"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p w14:paraId="1D028B64" w14:textId="77777777" w:rsidR="007105E1" w:rsidRPr="003E0EE3" w:rsidRDefault="007105E1" w:rsidP="003D58BB">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2. УСЛОВИЯ КРЕДИТОВАНИЯ</w:t>
      </w:r>
    </w:p>
    <w:p w14:paraId="05AA401E" w14:textId="23CB480A" w:rsidR="007105E1" w:rsidRPr="003E0EE3" w:rsidRDefault="007105E1" w:rsidP="003D58BB">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2.1.</w:t>
      </w:r>
      <w:r w:rsidRPr="003E0EE3">
        <w:rPr>
          <w:rFonts w:ascii="Times New Roman" w:eastAsia="Times New Roman" w:hAnsi="Times New Roman" w:cs="Times New Roman"/>
          <w:spacing w:val="-10"/>
          <w:lang w:eastAsia="ru-RU"/>
        </w:rPr>
        <w:tab/>
        <w:t>Кред</w:t>
      </w:r>
      <w:r w:rsidR="004E1FB9">
        <w:rPr>
          <w:rFonts w:ascii="Times New Roman" w:eastAsia="Times New Roman" w:hAnsi="Times New Roman" w:cs="Times New Roman"/>
          <w:spacing w:val="-10"/>
          <w:lang w:eastAsia="ru-RU"/>
        </w:rPr>
        <w:t>ит предоставляется в течение 5</w:t>
      </w:r>
      <w:r w:rsidRPr="003E0EE3">
        <w:rPr>
          <w:rFonts w:ascii="Times New Roman" w:eastAsia="Times New Roman" w:hAnsi="Times New Roman" w:cs="Times New Roman"/>
          <w:spacing w:val="-10"/>
          <w:lang w:eastAsia="ru-RU"/>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w:t>
      </w:r>
      <w:r w:rsidR="003D58BB" w:rsidRPr="003E0EE3">
        <w:rPr>
          <w:rFonts w:ascii="Times New Roman" w:eastAsia="Times New Roman" w:hAnsi="Times New Roman" w:cs="Times New Roman"/>
          <w:spacing w:val="-10"/>
          <w:lang w:eastAsia="ru-RU"/>
        </w:rPr>
        <w:t xml:space="preserve"> </w:t>
      </w:r>
      <w:proofErr w:type="gramStart"/>
      <w:r w:rsidRPr="003E0EE3">
        <w:rPr>
          <w:rFonts w:ascii="Times New Roman" w:eastAsia="Times New Roman" w:hAnsi="Times New Roman" w:cs="Times New Roman"/>
          <w:spacing w:val="-10"/>
          <w:lang w:eastAsia="ru-RU"/>
        </w:rPr>
        <w:t>реквизитам</w:t>
      </w:r>
      <w:r w:rsidR="003D58BB" w:rsidRPr="003E0EE3">
        <w:rPr>
          <w:rFonts w:ascii="Times New Roman" w:eastAsia="Times New Roman" w:hAnsi="Times New Roman" w:cs="Times New Roman"/>
          <w:spacing w:val="-10"/>
          <w:lang w:eastAsia="ru-RU"/>
        </w:rPr>
        <w:t xml:space="preserve"> </w:t>
      </w:r>
      <w:r w:rsidRPr="003E0EE3">
        <w:rPr>
          <w:rFonts w:ascii="Times New Roman" w:eastAsia="Times New Roman" w:hAnsi="Times New Roman" w:cs="Times New Roman"/>
          <w:spacing w:val="-10"/>
          <w:lang w:eastAsia="ru-RU"/>
        </w:rPr>
        <w:t>:</w:t>
      </w:r>
      <w:proofErr w:type="gramEnd"/>
      <w:r w:rsidR="001A02EC" w:rsidRPr="003E0EE3">
        <w:rPr>
          <w:rFonts w:ascii="Times New Roman" w:eastAsia="Times New Roman" w:hAnsi="Times New Roman" w:cs="Times New Roman"/>
          <w:spacing w:val="-10"/>
          <w:lang w:eastAsia="ru-RU"/>
        </w:rPr>
        <w:t xml:space="preserve"> </w:t>
      </w:r>
      <w:r w:rsidRPr="003E0EE3">
        <w:rPr>
          <w:rFonts w:ascii="Times New Roman" w:eastAsia="Times New Roman" w:hAnsi="Times New Roman" w:cs="Times New Roman"/>
          <w:spacing w:val="-10"/>
          <w:u w:val="single"/>
          <w:lang w:eastAsia="ru-RU"/>
        </w:rPr>
        <w:t>______________________________</w:t>
      </w:r>
      <w:r w:rsidR="003D58BB" w:rsidRPr="003E0EE3">
        <w:rPr>
          <w:rFonts w:ascii="Times New Roman" w:eastAsia="Times New Roman" w:hAnsi="Times New Roman" w:cs="Times New Roman"/>
          <w:spacing w:val="-10"/>
          <w:u w:val="single"/>
          <w:lang w:eastAsia="ru-RU"/>
        </w:rPr>
        <w:t xml:space="preserve">                   </w:t>
      </w:r>
      <w:r w:rsidRPr="003E0EE3">
        <w:rPr>
          <w:rFonts w:ascii="Times New Roman" w:eastAsia="Times New Roman" w:hAnsi="Times New Roman" w:cs="Times New Roman"/>
          <w:spacing w:val="-10"/>
          <w:u w:val="single"/>
          <w:lang w:eastAsia="ru-RU"/>
        </w:rPr>
        <w:t>________________________________</w:t>
      </w:r>
      <w:r w:rsidR="003D58BB" w:rsidRPr="003E0EE3">
        <w:rPr>
          <w:rFonts w:ascii="Times New Roman" w:eastAsia="Times New Roman" w:hAnsi="Times New Roman" w:cs="Times New Roman"/>
          <w:spacing w:val="-10"/>
          <w:u w:val="single"/>
          <w:lang w:eastAsia="ru-RU"/>
        </w:rPr>
        <w:t xml:space="preserve"> </w:t>
      </w:r>
      <w:r w:rsidRPr="003E0EE3">
        <w:rPr>
          <w:rFonts w:ascii="Times New Roman" w:eastAsia="Times New Roman" w:hAnsi="Times New Roman" w:cs="Times New Roman"/>
          <w:spacing w:val="-10"/>
          <w:u w:val="single"/>
          <w:lang w:eastAsia="ru-RU"/>
        </w:rPr>
        <w:t>_____________________________________________________</w:t>
      </w:r>
      <w:r w:rsidRPr="003E0EE3">
        <w:rPr>
          <w:rFonts w:ascii="Times New Roman" w:eastAsia="Times New Roman" w:hAnsi="Times New Roman" w:cs="Times New Roman"/>
          <w:spacing w:val="-10"/>
          <w:lang w:eastAsia="ru-RU"/>
        </w:rPr>
        <w:t>.</w:t>
      </w:r>
    </w:p>
    <w:p w14:paraId="6F6A68A2"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2.1.1. За пользование кредитом Кредитополучатель уплачивает Банку проценты из расчета ____ процентов годовых (фиксированная годовая процентная ставка), начисляемых на остаток текущей задолженности по основному долгу по кредиту; </w:t>
      </w:r>
    </w:p>
    <w:p w14:paraId="603CEF5C"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2.1.2. Размер процентов за пользование кредитом изменяется (может быть изменен) в порядке и случаях, </w:t>
      </w:r>
      <w:proofErr w:type="gramStart"/>
      <w:r w:rsidRPr="003E0EE3">
        <w:rPr>
          <w:rFonts w:ascii="Times New Roman" w:eastAsia="Times New Roman" w:hAnsi="Times New Roman" w:cs="Times New Roman"/>
          <w:spacing w:val="-10"/>
          <w:lang w:eastAsia="ru-RU"/>
        </w:rPr>
        <w:t>установленном  настоящим</w:t>
      </w:r>
      <w:proofErr w:type="gramEnd"/>
      <w:r w:rsidRPr="003E0EE3">
        <w:rPr>
          <w:rFonts w:ascii="Times New Roman" w:eastAsia="Times New Roman" w:hAnsi="Times New Roman" w:cs="Times New Roman"/>
          <w:spacing w:val="-10"/>
          <w:lang w:eastAsia="ru-RU"/>
        </w:rPr>
        <w:t xml:space="preserve"> Кредитным договором.</w:t>
      </w:r>
    </w:p>
    <w:p w14:paraId="1CB77477"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  При расчете процентов количество дней в месяце условно принимается за 30 (тридцать), а в году - за 360 (триста шестьдесят).</w:t>
      </w:r>
    </w:p>
    <w:p w14:paraId="44FBBD1E"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0892F11B"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2.3. Погашение кредита осуществляется ежемесячно, начиная с месяца, следующего за днем его предоставления, путем:</w:t>
      </w:r>
    </w:p>
    <w:p w14:paraId="08385E0C"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 внесения на Текущий счет Кредитополучателя не позднее</w:t>
      </w:r>
      <w:r w:rsidRPr="003E0EE3">
        <w:rPr>
          <w:rFonts w:ascii="Times New Roman" w:eastAsia="Times New Roman" w:hAnsi="Times New Roman" w:cs="Times New Roman"/>
          <w:spacing w:val="-10"/>
          <w:u w:val="single"/>
          <w:lang w:eastAsia="ru-RU"/>
        </w:rPr>
        <w:t xml:space="preserve"> _______</w:t>
      </w:r>
      <w:r w:rsidRPr="003E0EE3">
        <w:rPr>
          <w:rFonts w:ascii="Times New Roman" w:eastAsia="Times New Roman" w:hAnsi="Times New Roman" w:cs="Times New Roman"/>
          <w:spacing w:val="-10"/>
          <w:lang w:eastAsia="ru-RU"/>
        </w:rPr>
        <w:t>-</w:t>
      </w:r>
      <w:proofErr w:type="spellStart"/>
      <w:r w:rsidRPr="003E0EE3">
        <w:rPr>
          <w:rFonts w:ascii="Times New Roman" w:eastAsia="Times New Roman" w:hAnsi="Times New Roman" w:cs="Times New Roman"/>
          <w:spacing w:val="-10"/>
          <w:lang w:eastAsia="ru-RU"/>
        </w:rPr>
        <w:t>го</w:t>
      </w:r>
      <w:proofErr w:type="spellEnd"/>
      <w:r w:rsidRPr="003E0EE3">
        <w:rPr>
          <w:rFonts w:ascii="Times New Roman" w:eastAsia="Times New Roman" w:hAnsi="Times New Roman" w:cs="Times New Roman"/>
          <w:spacing w:val="-10"/>
          <w:lang w:eastAsia="ru-RU"/>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757C9F8A"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Сумма платежа состоит из:</w:t>
      </w:r>
    </w:p>
    <w:p w14:paraId="49015F47"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минимального обязательного платежа по основному долгу рассчитываемого по формуле:</w:t>
      </w:r>
    </w:p>
    <w:p w14:paraId="54B1013B" w14:textId="377108A1" w:rsidR="007105E1" w:rsidRPr="003E0EE3" w:rsidRDefault="007105E1" w:rsidP="003D58BB">
      <w:pPr>
        <w:autoSpaceDE w:val="0"/>
        <w:autoSpaceDN w:val="0"/>
        <w:adjustRightInd w:val="0"/>
        <w:ind w:left="709" w:right="-198"/>
        <w:jc w:val="both"/>
        <w:rPr>
          <w:rFonts w:ascii="Times New Roman" w:eastAsia="Times New Roman" w:hAnsi="Times New Roman" w:cs="Times New Roman"/>
          <w:spacing w:val="-10"/>
          <w:lang w:eastAsia="ru-RU"/>
        </w:rPr>
      </w:pPr>
      <m:oMathPara>
        <m:oMathParaPr>
          <m:jc m:val="left"/>
        </m:oMathParaPr>
        <m:oMath>
          <m:r>
            <w:rPr>
              <w:rFonts w:ascii="Cambria Math" w:eastAsia="Times New Roman" w:hAnsi="Cambria Math" w:cs="Times New Roman"/>
              <w:spacing w:val="-10"/>
              <w:lang w:eastAsia="ru-RU"/>
            </w:rPr>
            <m:t>Σ</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eastAsia="ru-RU"/>
            </w:rPr>
            <m:t>n=</m:t>
          </m:r>
          <m:d>
            <m:dPr>
              <m:ctrlPr>
                <w:rPr>
                  <w:rFonts w:ascii="Cambria Math" w:eastAsia="Times New Roman" w:hAnsi="Cambria Math" w:cs="Times New Roman"/>
                  <w:i/>
                  <w:spacing w:val="-10"/>
                  <w:lang w:eastAsia="ru-RU"/>
                </w:rPr>
              </m:ctrlPr>
            </m:dPr>
            <m:e>
              <m:f>
                <m:fPr>
                  <m:ctrlPr>
                    <w:rPr>
                      <w:rFonts w:ascii="Cambria Math" w:eastAsia="Times New Roman" w:hAnsi="Cambria Math" w:cs="Times New Roman"/>
                      <w:i/>
                      <w:spacing w:val="-10"/>
                      <w:lang w:eastAsia="ru-RU"/>
                    </w:rPr>
                  </m:ctrlPr>
                </m:fPr>
                <m:num>
                  <m:r>
                    <w:rPr>
                      <w:rFonts w:ascii="Cambria Math" w:eastAsia="Times New Roman" w:hAnsi="Cambria Math" w:cs="Times New Roman"/>
                      <w:spacing w:val="-10"/>
                      <w:lang w:eastAsia="ru-RU"/>
                    </w:rPr>
                    <m:t>Σост.</m:t>
                  </m:r>
                  <m:d>
                    <m:dPr>
                      <m:ctrlPr>
                        <w:rPr>
                          <w:rFonts w:ascii="Cambria Math" w:eastAsia="Times New Roman" w:hAnsi="Cambria Math" w:cs="Times New Roman"/>
                          <w:i/>
                          <w:spacing w:val="-10"/>
                          <w:lang w:val="en-US"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val="en-US" w:eastAsia="ru-RU"/>
                    </w:rPr>
                    <m:t>n</m:t>
                  </m:r>
                  <m:r>
                    <w:rPr>
                      <w:rFonts w:ascii="Cambria Math" w:eastAsia="Times New Roman" w:hAnsi="Cambria Math" w:cs="Times New Roman"/>
                      <w:spacing w:val="-10"/>
                      <w:lang w:eastAsia="ru-RU"/>
                    </w:rPr>
                    <m:t xml:space="preserve"> *(k/12)</m:t>
                  </m:r>
                </m:num>
                <m:den>
                  <m:sSup>
                    <m:sSupPr>
                      <m:ctrlPr>
                        <w:rPr>
                          <w:rFonts w:ascii="Cambria Math" w:eastAsia="Times New Roman" w:hAnsi="Cambria Math" w:cs="Times New Roman"/>
                          <w:i/>
                          <w:spacing w:val="-10"/>
                          <w:lang w:eastAsia="ru-RU"/>
                        </w:rPr>
                      </m:ctrlPr>
                    </m:sSupPr>
                    <m:e>
                      <m:r>
                        <w:rPr>
                          <w:rFonts w:ascii="Cambria Math" w:eastAsia="Times New Roman" w:hAnsi="Cambria Math" w:cs="Times New Roman"/>
                          <w:spacing w:val="-10"/>
                          <w:lang w:eastAsia="ru-RU"/>
                        </w:rPr>
                        <m:t>1-</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k/12+1</m:t>
                          </m:r>
                        </m:e>
                      </m:d>
                    </m:e>
                    <m:sup>
                      <m:r>
                        <w:rPr>
                          <w:rFonts w:ascii="Cambria Math" w:eastAsia="Times New Roman" w:hAnsi="Cambria Math" w:cs="Times New Roman"/>
                          <w:spacing w:val="-10"/>
                          <w:lang w:eastAsia="ru-RU"/>
                        </w:rPr>
                        <m:t>-t</m:t>
                      </m:r>
                    </m:sup>
                  </m:sSup>
                </m:den>
              </m:f>
            </m:e>
          </m:d>
          <m:r>
            <w:rPr>
              <w:rFonts w:ascii="Cambria Math" w:eastAsia="Times New Roman" w:hAnsi="Cambria Math" w:cs="Times New Roman"/>
              <w:spacing w:val="-10"/>
              <w:lang w:eastAsia="ru-RU"/>
            </w:rPr>
            <m:t>-</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Σост.</m:t>
              </m:r>
              <m:d>
                <m:dPr>
                  <m:ctrlPr>
                    <w:rPr>
                      <w:rFonts w:ascii="Cambria Math" w:eastAsia="Times New Roman" w:hAnsi="Cambria Math" w:cs="Times New Roman"/>
                      <w:i/>
                      <w:spacing w:val="-10"/>
                      <w:lang w:val="en-US"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val="en-US" w:eastAsia="ru-RU"/>
                </w:rPr>
                <m:t>n</m:t>
              </m:r>
              <m:r>
                <w:rPr>
                  <w:rFonts w:ascii="Cambria Math" w:eastAsia="Times New Roman" w:hAnsi="Cambria Math" w:cs="Times New Roman"/>
                  <w:spacing w:val="-10"/>
                  <w:lang w:eastAsia="ru-RU"/>
                </w:rPr>
                <m:t>*(k/12)</m:t>
              </m:r>
            </m:e>
          </m:d>
        </m:oMath>
      </m:oMathPara>
    </w:p>
    <w:p w14:paraId="2589177E"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Где:</w:t>
      </w:r>
    </w:p>
    <w:p w14:paraId="1756F532" w14:textId="64A240D6"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m:t>
        </m:r>
      </m:oMath>
      <w:r w:rsidRPr="003E0EE3">
        <w:rPr>
          <w:rFonts w:ascii="Times New Roman" w:eastAsia="Times New Roman" w:hAnsi="Times New Roman" w:cs="Times New Roman"/>
          <w:spacing w:val="-10"/>
          <w:lang w:eastAsia="ru-RU"/>
        </w:rPr>
        <w:t xml:space="preserve"> (ОД)n- ежемесячный платеж по основному долгу по кредиту;</w:t>
      </w:r>
    </w:p>
    <w:p w14:paraId="7E095062" w14:textId="348D0730"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Σост.</m:t>
        </m:r>
      </m:oMath>
      <w:r w:rsidRPr="003E0EE3">
        <w:rPr>
          <w:rFonts w:ascii="Times New Roman" w:eastAsia="Times New Roman" w:hAnsi="Times New Roman" w:cs="Times New Roman"/>
          <w:spacing w:val="-10"/>
          <w:lang w:eastAsia="ru-RU"/>
        </w:rPr>
        <w:t xml:space="preserve"> (ОД)n- сумма остатка по кредиту;</w:t>
      </w:r>
    </w:p>
    <w:p w14:paraId="465DBBE8"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k – процентная ставка;</w:t>
      </w:r>
    </w:p>
    <w:p w14:paraId="14FE9A50"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t – количество месяцев, оставшихся до даты окончания кредитного договора.</w:t>
      </w:r>
    </w:p>
    <w:p w14:paraId="0672992D" w14:textId="77777777" w:rsidR="007105E1" w:rsidRPr="003E0EE3" w:rsidRDefault="007105E1" w:rsidP="007105E1">
      <w:pPr>
        <w:numPr>
          <w:ilvl w:val="0"/>
          <w:numId w:val="5"/>
        </w:numPr>
        <w:tabs>
          <w:tab w:val="num" w:pos="900"/>
        </w:tabs>
        <w:autoSpaceDE w:val="0"/>
        <w:autoSpaceDN w:val="0"/>
        <w:adjustRightInd w:val="0"/>
        <w:spacing w:line="200" w:lineRule="exact"/>
        <w:ind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повышенных процентов, неустойки, начисленных в соответствии с п. 5.1 настоящего Кредитного договора; </w:t>
      </w:r>
    </w:p>
    <w:p w14:paraId="756B09F8"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266A58E5"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58E10EF3"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4D075E3D"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2EB71B75"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41A5346A"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w:t>
      </w:r>
      <w:proofErr w:type="gramStart"/>
      <w:r w:rsidRPr="003E0EE3">
        <w:rPr>
          <w:rFonts w:ascii="Times New Roman" w:eastAsia="Times New Roman" w:hAnsi="Times New Roman" w:cs="Times New Roman"/>
          <w:spacing w:val="-10"/>
          <w:lang w:eastAsia="ru-RU"/>
        </w:rPr>
        <w:t>счета  Кредитополучателя</w:t>
      </w:r>
      <w:proofErr w:type="gramEnd"/>
      <w:r w:rsidRPr="003E0EE3">
        <w:rPr>
          <w:rFonts w:ascii="Times New Roman" w:eastAsia="Times New Roman" w:hAnsi="Times New Roman" w:cs="Times New Roman"/>
          <w:spacing w:val="-10"/>
          <w:lang w:eastAsia="ru-RU"/>
        </w:rPr>
        <w:t xml:space="preserve"> №</w:t>
      </w:r>
      <w:r w:rsidRPr="003E0EE3">
        <w:rPr>
          <w:rFonts w:ascii="Times New Roman" w:eastAsia="Times New Roman" w:hAnsi="Times New Roman" w:cs="Times New Roman"/>
          <w:spacing w:val="-10"/>
          <w:u w:val="single"/>
          <w:lang w:eastAsia="ru-RU"/>
        </w:rPr>
        <w:t xml:space="preserve">___________________ </w:t>
      </w:r>
      <w:r w:rsidRPr="003E0EE3">
        <w:rPr>
          <w:rFonts w:ascii="Times New Roman" w:eastAsia="Times New Roman" w:hAnsi="Times New Roman" w:cs="Times New Roman"/>
          <w:spacing w:val="-10"/>
          <w:lang w:eastAsia="ru-RU"/>
        </w:rPr>
        <w:t xml:space="preserve">денежные средства, находящиеся на Текущем счете в счет погашения основного долга по кредиту и процентов за пользование кредитом. </w:t>
      </w:r>
    </w:p>
    <w:p w14:paraId="79D8A956"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lastRenderedPageBreak/>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07E5387D"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2.7. Целевое использование кредита не устанавливается.</w:t>
      </w:r>
    </w:p>
    <w:p w14:paraId="7FB4CAC7"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p w14:paraId="55D43D69" w14:textId="77777777" w:rsidR="007105E1" w:rsidRPr="003E0EE3" w:rsidRDefault="007105E1" w:rsidP="003D58BB">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3. ПРАВА И ОБЯЗАННОСТИ СТОРОН</w:t>
      </w:r>
    </w:p>
    <w:p w14:paraId="4A44CE91"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3.1. Кредитополучатель обязуется:</w:t>
      </w:r>
    </w:p>
    <w:p w14:paraId="4CB58052"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3.1.1. 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6A0895FD"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3.1.2. 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w:t>
      </w:r>
      <w:proofErr w:type="gramStart"/>
      <w:r w:rsidRPr="003E0EE3">
        <w:rPr>
          <w:rFonts w:ascii="Times New Roman" w:eastAsia="Times New Roman" w:hAnsi="Times New Roman" w:cs="Times New Roman"/>
          <w:spacing w:val="-10"/>
          <w:lang w:eastAsia="ru-RU"/>
        </w:rPr>
        <w:t>настоящему  Кредитному</w:t>
      </w:r>
      <w:proofErr w:type="gramEnd"/>
      <w:r w:rsidRPr="003E0EE3">
        <w:rPr>
          <w:rFonts w:ascii="Times New Roman" w:eastAsia="Times New Roman" w:hAnsi="Times New Roman" w:cs="Times New Roman"/>
          <w:spacing w:val="-10"/>
          <w:lang w:eastAsia="ru-RU"/>
        </w:rPr>
        <w:t xml:space="preserve">  договору.</w:t>
      </w:r>
    </w:p>
    <w:p w14:paraId="666F00B2"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3.1.3. 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39A030D8"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bookmarkStart w:id="0" w:name="_GoBack"/>
      <w:bookmarkEnd w:id="0"/>
      <w:r w:rsidRPr="003E0EE3">
        <w:rPr>
          <w:rFonts w:ascii="Times New Roman" w:eastAsia="Times New Roman" w:hAnsi="Times New Roman" w:cs="Times New Roman"/>
          <w:spacing w:val="-10"/>
          <w:lang w:eastAsia="ru-RU"/>
        </w:rPr>
        <w:t>3.2. Кредитополучатель имеет право:</w:t>
      </w:r>
    </w:p>
    <w:p w14:paraId="517E8EFB" w14:textId="4057ABD8" w:rsidR="007105E1"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7E685A9A" w14:textId="0DAD30CF" w:rsidR="0095022E" w:rsidRPr="003E0EE3" w:rsidRDefault="0095022E" w:rsidP="0095022E">
      <w:pPr>
        <w:autoSpaceDE w:val="0"/>
        <w:autoSpaceDN w:val="0"/>
        <w:adjustRightInd w:val="0"/>
        <w:spacing w:line="200" w:lineRule="exact"/>
        <w:ind w:left="709"/>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7F401C14"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3.3. Банк обязуется:</w:t>
      </w:r>
    </w:p>
    <w:p w14:paraId="598236DB"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3.3.1. Произвести выдачу кредита в сумме, оговоренной в п.1. настоящего Кредитного договора.</w:t>
      </w:r>
    </w:p>
    <w:p w14:paraId="737F58AE"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3.3.2. 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 </w:t>
      </w:r>
    </w:p>
    <w:p w14:paraId="777A0557"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w:t>
      </w:r>
      <w:proofErr w:type="gramStart"/>
      <w:r w:rsidRPr="003E0EE3">
        <w:rPr>
          <w:rFonts w:ascii="Times New Roman" w:eastAsia="Times New Roman" w:hAnsi="Times New Roman" w:cs="Times New Roman"/>
          <w:spacing w:val="-10"/>
          <w:lang w:eastAsia="ru-RU"/>
        </w:rPr>
        <w:t>каналов:  направление</w:t>
      </w:r>
      <w:proofErr w:type="gramEnd"/>
      <w:r w:rsidRPr="003E0EE3">
        <w:rPr>
          <w:rFonts w:ascii="Times New Roman" w:eastAsia="Times New Roman" w:hAnsi="Times New Roman" w:cs="Times New Roman"/>
          <w:spacing w:val="-10"/>
          <w:lang w:eastAsia="ru-RU"/>
        </w:rPr>
        <w:t xml:space="preserve">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1F2BDDCF"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3.4. Банк имеет право:</w:t>
      </w:r>
    </w:p>
    <w:p w14:paraId="70E903C5"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3.4.1. Контролировать платежеспособность Кредитополучателя.</w:t>
      </w:r>
    </w:p>
    <w:p w14:paraId="364297E6"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3.4.2. Требовать от Кредитополучателя предоставления документов, необходимых для контроля за платежеспособностью Кредитополучателя.</w:t>
      </w:r>
    </w:p>
    <w:p w14:paraId="33CA2BCC"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3.4.3. Досрочно взыскать сумму задолженности, в том числе сумму кредита, начисленных процентов за пользование </w:t>
      </w:r>
      <w:proofErr w:type="gramStart"/>
      <w:r w:rsidRPr="003E0EE3">
        <w:rPr>
          <w:rFonts w:ascii="Times New Roman" w:eastAsia="Times New Roman" w:hAnsi="Times New Roman" w:cs="Times New Roman"/>
          <w:spacing w:val="-10"/>
          <w:lang w:eastAsia="ru-RU"/>
        </w:rPr>
        <w:t>кредитом  в</w:t>
      </w:r>
      <w:proofErr w:type="gramEnd"/>
      <w:r w:rsidRPr="003E0EE3">
        <w:rPr>
          <w:rFonts w:ascii="Times New Roman" w:eastAsia="Times New Roman" w:hAnsi="Times New Roman" w:cs="Times New Roman"/>
          <w:spacing w:val="-10"/>
          <w:lang w:eastAsia="ru-RU"/>
        </w:rPr>
        <w:t xml:space="preserve">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6DFEF165"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687FAA0C"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04AB8008" w14:textId="4FD1747E" w:rsidR="007105E1"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08EC5486" w14:textId="77777777" w:rsidR="0095022E" w:rsidRPr="00DF63F7" w:rsidRDefault="0095022E" w:rsidP="0095022E">
      <w:pPr>
        <w:autoSpaceDE w:val="0"/>
        <w:autoSpaceDN w:val="0"/>
        <w:adjustRightInd w:val="0"/>
        <w:spacing w:line="200" w:lineRule="exact"/>
        <w:ind w:left="709"/>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316EF651" w14:textId="6A4FF1C1" w:rsidR="0095022E" w:rsidRPr="003E0EE3" w:rsidRDefault="0095022E" w:rsidP="0095022E">
      <w:pPr>
        <w:autoSpaceDE w:val="0"/>
        <w:autoSpaceDN w:val="0"/>
        <w:adjustRightInd w:val="0"/>
        <w:spacing w:line="200" w:lineRule="exact"/>
        <w:ind w:left="709" w:firstLine="707"/>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425B5513"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p w14:paraId="44DB8D26" w14:textId="77777777" w:rsidR="007105E1" w:rsidRPr="003E0EE3" w:rsidRDefault="007105E1" w:rsidP="003D58BB">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4. ОБЕСПЕЧЕНИЕ ОБЯЗАТЕЛЬСТВ</w:t>
      </w:r>
    </w:p>
    <w:p w14:paraId="35C2BD14"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4.1. Способом обеспечения исполнения обязательств Кредитополучателя по настоящему Кредитному договору является неустойка.</w:t>
      </w:r>
    </w:p>
    <w:p w14:paraId="0ADC6CAE"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p w14:paraId="4541FC78" w14:textId="77777777" w:rsidR="007105E1" w:rsidRPr="003E0EE3" w:rsidRDefault="007105E1" w:rsidP="003D58BB">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5. ОТВЕТСТВЕННОСТЬ СТОРОН</w:t>
      </w:r>
    </w:p>
    <w:p w14:paraId="0F7F5659"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5.1. Кредитополучатель уплачивает Банку:</w:t>
      </w:r>
    </w:p>
    <w:p w14:paraId="23204423" w14:textId="5219D583"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5.1.1. Повышенные проценты в размере процентов за пользование кредитом, действовавших на день возникновения просроченной задолженно</w:t>
      </w:r>
      <w:r w:rsidR="00A27A8F">
        <w:rPr>
          <w:rFonts w:ascii="Times New Roman" w:eastAsia="Times New Roman" w:hAnsi="Times New Roman" w:cs="Times New Roman"/>
          <w:spacing w:val="-10"/>
          <w:lang w:eastAsia="ru-RU"/>
        </w:rPr>
        <w:t>сти, умноженных на коэффициент 1,5</w:t>
      </w:r>
      <w:r w:rsidRPr="003E0EE3">
        <w:rPr>
          <w:rFonts w:ascii="Times New Roman" w:eastAsia="Times New Roman" w:hAnsi="Times New Roman" w:cs="Times New Roman"/>
          <w:spacing w:val="-10"/>
          <w:lang w:eastAsia="ru-RU"/>
        </w:rPr>
        <w:t xml:space="preserve"> (</w:t>
      </w:r>
      <w:r w:rsidR="00A27A8F">
        <w:rPr>
          <w:rFonts w:ascii="Times New Roman" w:eastAsia="Times New Roman" w:hAnsi="Times New Roman" w:cs="Times New Roman"/>
          <w:spacing w:val="-10"/>
          <w:lang w:eastAsia="ru-RU"/>
        </w:rPr>
        <w:t>одна целая пять десятых</w:t>
      </w:r>
      <w:r w:rsidRPr="003E0EE3">
        <w:rPr>
          <w:rFonts w:ascii="Times New Roman" w:eastAsia="Times New Roman" w:hAnsi="Times New Roman" w:cs="Times New Roman"/>
          <w:spacing w:val="-10"/>
          <w:lang w:eastAsia="ru-RU"/>
        </w:rPr>
        <w:t xml:space="preserve">), начисляемые на просроченную задолженность по основному долгу по </w:t>
      </w:r>
      <w:proofErr w:type="gramStart"/>
      <w:r w:rsidRPr="003E0EE3">
        <w:rPr>
          <w:rFonts w:ascii="Times New Roman" w:eastAsia="Times New Roman" w:hAnsi="Times New Roman" w:cs="Times New Roman"/>
          <w:spacing w:val="-10"/>
          <w:lang w:eastAsia="ru-RU"/>
        </w:rPr>
        <w:t>кредиту,  -</w:t>
      </w:r>
      <w:proofErr w:type="gramEnd"/>
      <w:r w:rsidRPr="003E0EE3">
        <w:rPr>
          <w:rFonts w:ascii="Times New Roman" w:eastAsia="Times New Roman" w:hAnsi="Times New Roman" w:cs="Times New Roman"/>
          <w:spacing w:val="-10"/>
          <w:lang w:eastAsia="ru-RU"/>
        </w:rPr>
        <w:t xml:space="preserve">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2.1.1. настоящего </w:t>
      </w:r>
      <w:proofErr w:type="gramStart"/>
      <w:r w:rsidRPr="003E0EE3">
        <w:rPr>
          <w:rFonts w:ascii="Times New Roman" w:eastAsia="Times New Roman" w:hAnsi="Times New Roman" w:cs="Times New Roman"/>
          <w:spacing w:val="-10"/>
          <w:lang w:eastAsia="ru-RU"/>
        </w:rPr>
        <w:t>Кредитного  договора</w:t>
      </w:r>
      <w:proofErr w:type="gramEnd"/>
      <w:r w:rsidRPr="003E0EE3">
        <w:rPr>
          <w:rFonts w:ascii="Times New Roman" w:eastAsia="Times New Roman" w:hAnsi="Times New Roman" w:cs="Times New Roman"/>
          <w:spacing w:val="-10"/>
          <w:lang w:eastAsia="ru-RU"/>
        </w:rPr>
        <w:t xml:space="preserve">; </w:t>
      </w:r>
    </w:p>
    <w:p w14:paraId="27E2C836" w14:textId="71684D44" w:rsidR="007105E1" w:rsidRPr="003E0EE3" w:rsidRDefault="00A27A8F"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lastRenderedPageBreak/>
        <w:t>5.1.2. Пеню в размере 0,4 (н</w:t>
      </w:r>
      <w:r w:rsidR="007105E1" w:rsidRPr="003E0EE3">
        <w:rPr>
          <w:rFonts w:ascii="Times New Roman" w:eastAsia="Times New Roman" w:hAnsi="Times New Roman" w:cs="Times New Roman"/>
          <w:spacing w:val="-10"/>
          <w:lang w:eastAsia="ru-RU"/>
        </w:rPr>
        <w:t xml:space="preserve">оль целых </w:t>
      </w:r>
      <w:r>
        <w:rPr>
          <w:rFonts w:ascii="Times New Roman" w:eastAsia="Times New Roman" w:hAnsi="Times New Roman" w:cs="Times New Roman"/>
          <w:spacing w:val="-10"/>
          <w:lang w:eastAsia="ru-RU"/>
        </w:rPr>
        <w:t>четыре</w:t>
      </w:r>
      <w:r w:rsidR="007105E1" w:rsidRPr="003E0EE3">
        <w:rPr>
          <w:rFonts w:ascii="Times New Roman" w:eastAsia="Times New Roman" w:hAnsi="Times New Roman" w:cs="Times New Roman"/>
          <w:spacing w:val="-10"/>
          <w:lang w:eastAsia="ru-RU"/>
        </w:rPr>
        <w:t xml:space="preserve"> десятых) процента от просроченной суммы процентов за пользование </w:t>
      </w:r>
      <w:proofErr w:type="gramStart"/>
      <w:r w:rsidR="007105E1" w:rsidRPr="003E0EE3">
        <w:rPr>
          <w:rFonts w:ascii="Times New Roman" w:eastAsia="Times New Roman" w:hAnsi="Times New Roman" w:cs="Times New Roman"/>
          <w:spacing w:val="-10"/>
          <w:lang w:eastAsia="ru-RU"/>
        </w:rPr>
        <w:t>кредитом  за</w:t>
      </w:r>
      <w:proofErr w:type="gramEnd"/>
      <w:r w:rsidR="007105E1" w:rsidRPr="003E0EE3">
        <w:rPr>
          <w:rFonts w:ascii="Times New Roman" w:eastAsia="Times New Roman" w:hAnsi="Times New Roman" w:cs="Times New Roman"/>
          <w:spacing w:val="-10"/>
          <w:lang w:eastAsia="ru-RU"/>
        </w:rPr>
        <w:t xml:space="preserve">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42277CC2"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7FEA00B4"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4F29FE9D"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на Текущий счет Кредитополучателя.</w:t>
      </w:r>
    </w:p>
    <w:p w14:paraId="07EA33A3" w14:textId="77777777" w:rsidR="007105E1" w:rsidRPr="003E0EE3" w:rsidRDefault="007105E1" w:rsidP="003D58BB">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6. ДОПОЛНИТЕЛЬНЫЕ УСЛОВИЯ</w:t>
      </w:r>
    </w:p>
    <w:p w14:paraId="3ECBACF0"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6.1. Настоящий Кредитный договор </w:t>
      </w:r>
      <w:proofErr w:type="gramStart"/>
      <w:r w:rsidRPr="003E0EE3">
        <w:rPr>
          <w:rFonts w:ascii="Times New Roman" w:eastAsia="Times New Roman" w:hAnsi="Times New Roman" w:cs="Times New Roman"/>
          <w:spacing w:val="-10"/>
          <w:lang w:eastAsia="ru-RU"/>
        </w:rPr>
        <w:t>вступает  в</w:t>
      </w:r>
      <w:proofErr w:type="gramEnd"/>
      <w:r w:rsidRPr="003E0EE3">
        <w:rPr>
          <w:rFonts w:ascii="Times New Roman" w:eastAsia="Times New Roman" w:hAnsi="Times New Roman" w:cs="Times New Roman"/>
          <w:spacing w:val="-10"/>
          <w:lang w:eastAsia="ru-RU"/>
        </w:rPr>
        <w:t xml:space="preserve"> силу с момента его подписания сторонами и действует до полного исполнения Сторонами обязательств по настоящему Кредитному договору.</w:t>
      </w:r>
    </w:p>
    <w:p w14:paraId="26B639EC"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 или законодательством).</w:t>
      </w:r>
    </w:p>
    <w:p w14:paraId="37D8D832"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6.3. Настоящим Кредитополучатель дает согласие Банку на осуществление следующих действий:</w:t>
      </w:r>
    </w:p>
    <w:p w14:paraId="14EAB841" w14:textId="77777777" w:rsidR="007105E1" w:rsidRPr="003E0EE3" w:rsidRDefault="007105E1" w:rsidP="003E1592">
      <w:pPr>
        <w:numPr>
          <w:ilvl w:val="0"/>
          <w:numId w:val="6"/>
        </w:numPr>
        <w:autoSpaceDE w:val="0"/>
        <w:autoSpaceDN w:val="0"/>
        <w:adjustRightInd w:val="0"/>
        <w:spacing w:line="200" w:lineRule="exact"/>
        <w:ind w:right="-198" w:firstLine="131"/>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0BAB5109" w14:textId="77777777" w:rsidR="007105E1" w:rsidRPr="003E0EE3" w:rsidRDefault="007105E1" w:rsidP="003E1592">
      <w:pPr>
        <w:numPr>
          <w:ilvl w:val="0"/>
          <w:numId w:val="6"/>
        </w:numPr>
        <w:autoSpaceDE w:val="0"/>
        <w:autoSpaceDN w:val="0"/>
        <w:adjustRightInd w:val="0"/>
        <w:spacing w:line="200" w:lineRule="exact"/>
        <w:ind w:right="-198" w:firstLine="131"/>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46507B52" w14:textId="77777777" w:rsidR="007105E1" w:rsidRPr="003E0EE3" w:rsidRDefault="007105E1" w:rsidP="003E1592">
      <w:pPr>
        <w:numPr>
          <w:ilvl w:val="0"/>
          <w:numId w:val="6"/>
        </w:numPr>
        <w:autoSpaceDE w:val="0"/>
        <w:autoSpaceDN w:val="0"/>
        <w:adjustRightInd w:val="0"/>
        <w:spacing w:line="200" w:lineRule="exact"/>
        <w:ind w:right="-198" w:firstLine="131"/>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1897C358" w14:textId="77777777" w:rsidR="007105E1" w:rsidRPr="003E0EE3" w:rsidRDefault="007105E1" w:rsidP="003E1592">
      <w:pPr>
        <w:numPr>
          <w:ilvl w:val="0"/>
          <w:numId w:val="6"/>
        </w:numPr>
        <w:autoSpaceDE w:val="0"/>
        <w:autoSpaceDN w:val="0"/>
        <w:adjustRightInd w:val="0"/>
        <w:spacing w:line="200" w:lineRule="exact"/>
        <w:ind w:right="-198" w:firstLine="131"/>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направлять письма, электронные и </w:t>
      </w:r>
      <w:r w:rsidRPr="003E0EE3">
        <w:rPr>
          <w:rFonts w:ascii="Times New Roman" w:eastAsia="Times New Roman" w:hAnsi="Times New Roman" w:cs="Times New Roman"/>
          <w:spacing w:val="-10"/>
          <w:lang w:val="en-US" w:eastAsia="ru-RU"/>
        </w:rPr>
        <w:t>SMS</w:t>
      </w:r>
      <w:r w:rsidRPr="003E0EE3">
        <w:rPr>
          <w:rFonts w:ascii="Times New Roman" w:eastAsia="Times New Roman" w:hAnsi="Times New Roman" w:cs="Times New Roman"/>
          <w:spacing w:val="-10"/>
          <w:lang w:eastAsia="ru-RU"/>
        </w:rPr>
        <w:t xml:space="preserve"> сообщения Кредитополучателю, его супруге(у), а также его родственникам, нанимателям, иным адресатам по усмотрению </w:t>
      </w:r>
      <w:proofErr w:type="gramStart"/>
      <w:r w:rsidRPr="003E0EE3">
        <w:rPr>
          <w:rFonts w:ascii="Times New Roman" w:eastAsia="Times New Roman" w:hAnsi="Times New Roman" w:cs="Times New Roman"/>
          <w:spacing w:val="-10"/>
          <w:lang w:eastAsia="ru-RU"/>
        </w:rPr>
        <w:t>Банка  по</w:t>
      </w:r>
      <w:proofErr w:type="gramEnd"/>
      <w:r w:rsidRPr="003E0EE3">
        <w:rPr>
          <w:rFonts w:ascii="Times New Roman" w:eastAsia="Times New Roman" w:hAnsi="Times New Roman" w:cs="Times New Roman"/>
          <w:spacing w:val="-10"/>
          <w:lang w:eastAsia="ru-RU"/>
        </w:rPr>
        <w:t xml:space="preserve"> любым известным Банку адресам (реквизитам);</w:t>
      </w:r>
    </w:p>
    <w:p w14:paraId="112DD68C" w14:textId="77777777" w:rsidR="007105E1" w:rsidRPr="003E0EE3" w:rsidRDefault="007105E1" w:rsidP="003E1592">
      <w:pPr>
        <w:numPr>
          <w:ilvl w:val="0"/>
          <w:numId w:val="6"/>
        </w:numPr>
        <w:autoSpaceDE w:val="0"/>
        <w:autoSpaceDN w:val="0"/>
        <w:adjustRightInd w:val="0"/>
        <w:spacing w:line="200" w:lineRule="exact"/>
        <w:ind w:right="-198" w:firstLine="131"/>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проводить переговоры (встречи) с Кредитополучателем, его супругой (ом), а также его родственниками, нанимателями;</w:t>
      </w:r>
    </w:p>
    <w:p w14:paraId="268C6897" w14:textId="77777777" w:rsidR="007105E1" w:rsidRPr="003E0EE3" w:rsidRDefault="007105E1" w:rsidP="003E1592">
      <w:pPr>
        <w:numPr>
          <w:ilvl w:val="0"/>
          <w:numId w:val="6"/>
        </w:numPr>
        <w:autoSpaceDE w:val="0"/>
        <w:autoSpaceDN w:val="0"/>
        <w:adjustRightInd w:val="0"/>
        <w:spacing w:line="200" w:lineRule="exact"/>
        <w:ind w:right="-198" w:firstLine="131"/>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принимать иные меры в соответствии с законодательством Республики Беларусь.</w:t>
      </w:r>
    </w:p>
    <w:p w14:paraId="73953761"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6.4. Настоящим Кредитополучатель подтверждает, что:</w:t>
      </w:r>
    </w:p>
    <w:p w14:paraId="3E7A6BDD" w14:textId="4FAF36C6" w:rsidR="007105E1" w:rsidRDefault="007105E1" w:rsidP="003E1592">
      <w:pPr>
        <w:numPr>
          <w:ilvl w:val="1"/>
          <w:numId w:val="7"/>
        </w:numPr>
        <w:tabs>
          <w:tab w:val="clear" w:pos="1440"/>
          <w:tab w:val="num" w:pos="900"/>
        </w:tabs>
        <w:autoSpaceDE w:val="0"/>
        <w:autoSpaceDN w:val="0"/>
        <w:adjustRightInd w:val="0"/>
        <w:spacing w:line="200" w:lineRule="exact"/>
        <w:ind w:left="709" w:right="-198" w:firstLine="0"/>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0FD537B4" w14:textId="3DBB1A77" w:rsidR="003E1592" w:rsidRPr="003E0EE3" w:rsidRDefault="003E1592" w:rsidP="003E1592">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E97559">
        <w:rPr>
          <w:rFonts w:ascii="Times New Roman" w:hAnsi="Times New Roman" w:cs="Times New Roman"/>
        </w:rPr>
        <w:t xml:space="preserve">- </w:t>
      </w:r>
      <w:r w:rsidRPr="002B14E4">
        <w:rPr>
          <w:rFonts w:ascii="Times New Roman" w:hAnsi="Times New Roman" w:cs="Times New Roman"/>
        </w:rPr>
        <w:t xml:space="preserve">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w:t>
      </w:r>
      <w:proofErr w:type="gramStart"/>
      <w:r w:rsidRPr="002B14E4">
        <w:rPr>
          <w:rFonts w:ascii="Times New Roman" w:hAnsi="Times New Roman" w:cs="Times New Roman"/>
        </w:rPr>
        <w:t>обслуживания,  для</w:t>
      </w:r>
      <w:proofErr w:type="gramEnd"/>
      <w:r w:rsidRPr="002B14E4">
        <w:rPr>
          <w:rFonts w:ascii="Times New Roman" w:hAnsi="Times New Roman" w:cs="Times New Roman"/>
        </w:rPr>
        <w:t xml:space="preserve">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7988DF37"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 xml:space="preserve">Кредитополучатель до заключения Кредитного договора ознакомлен с условиями кредитования, в том числе с размером процентной ставки </w:t>
      </w:r>
      <w:proofErr w:type="gramStart"/>
      <w:r w:rsidRPr="003E0EE3">
        <w:rPr>
          <w:rFonts w:ascii="Times New Roman" w:eastAsia="Times New Roman" w:hAnsi="Times New Roman" w:cs="Times New Roman"/>
          <w:spacing w:val="-10"/>
          <w:lang w:eastAsia="ru-RU"/>
        </w:rPr>
        <w:t>и  графиком</w:t>
      </w:r>
      <w:proofErr w:type="gramEnd"/>
      <w:r w:rsidRPr="003E0EE3">
        <w:rPr>
          <w:rFonts w:ascii="Times New Roman" w:eastAsia="Times New Roman" w:hAnsi="Times New Roman" w:cs="Times New Roman"/>
          <w:spacing w:val="-10"/>
          <w:lang w:eastAsia="ru-RU"/>
        </w:rPr>
        <w:t xml:space="preserve">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1905E47D" w14:textId="7B4C867B" w:rsidR="00994B3A" w:rsidRPr="00994B3A" w:rsidRDefault="00994B3A" w:rsidP="00994B3A">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994B3A">
        <w:rPr>
          <w:rFonts w:ascii="Times New Roman" w:eastAsia="Times New Roman" w:hAnsi="Times New Roman" w:cs="Times New Roman"/>
          <w:spacing w:val="-10"/>
          <w:lang w:eastAsia="ru-RU"/>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1B2AB032" w14:textId="77777777" w:rsidR="00994B3A" w:rsidRDefault="00994B3A" w:rsidP="00994B3A">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994B3A">
        <w:rPr>
          <w:rFonts w:ascii="Times New Roman" w:eastAsia="Times New Roman" w:hAnsi="Times New Roman" w:cs="Times New Roman"/>
          <w:spacing w:val="-10"/>
          <w:lang w:eastAsia="ru-RU"/>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12E82A55" w14:textId="25975BD4" w:rsidR="007105E1" w:rsidRPr="003E0EE3" w:rsidRDefault="00994B3A" w:rsidP="00994B3A">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6.6</w:t>
      </w:r>
      <w:r w:rsidR="007105E1" w:rsidRPr="003E0EE3">
        <w:rPr>
          <w:rFonts w:ascii="Times New Roman" w:eastAsia="Times New Roman" w:hAnsi="Times New Roman" w:cs="Times New Roman"/>
          <w:spacing w:val="-10"/>
          <w:lang w:eastAsia="ru-RU"/>
        </w:rPr>
        <w:t>.</w:t>
      </w:r>
      <w:r w:rsidRPr="00994B3A">
        <w:rPr>
          <w:rFonts w:ascii="Times New Roman" w:eastAsia="Times New Roman" w:hAnsi="Times New Roman" w:cs="Times New Roman"/>
          <w:spacing w:val="-10"/>
          <w:lang w:eastAsia="ru-RU"/>
        </w:rPr>
        <w:t xml:space="preserve"> </w:t>
      </w:r>
      <w:r w:rsidR="007105E1" w:rsidRPr="003E0EE3">
        <w:rPr>
          <w:rFonts w:ascii="Times New Roman" w:eastAsia="Times New Roman" w:hAnsi="Times New Roman" w:cs="Times New Roman"/>
          <w:spacing w:val="-10"/>
          <w:lang w:eastAsia="ru-RU"/>
        </w:rPr>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6FACC156" w14:textId="5E77A0FE" w:rsidR="007105E1" w:rsidRPr="003E0EE3" w:rsidRDefault="00994B3A"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6.7.</w:t>
      </w:r>
      <w:r w:rsidRPr="00994B3A">
        <w:rPr>
          <w:rFonts w:ascii="Times New Roman" w:eastAsia="Times New Roman" w:hAnsi="Times New Roman" w:cs="Times New Roman"/>
          <w:spacing w:val="-10"/>
          <w:lang w:eastAsia="ru-RU"/>
        </w:rPr>
        <w:t xml:space="preserve"> </w:t>
      </w:r>
      <w:r w:rsidR="007105E1" w:rsidRPr="003E0EE3">
        <w:rPr>
          <w:rFonts w:ascii="Times New Roman" w:eastAsia="Times New Roman" w:hAnsi="Times New Roman" w:cs="Times New Roman"/>
          <w:spacing w:val="-10"/>
          <w:lang w:eastAsia="ru-RU"/>
        </w:rPr>
        <w:t>В случаях, не предусмотренных настоящим Кредитным договором, стороны руководствуются законодательством Республики Беларусь.</w:t>
      </w:r>
    </w:p>
    <w:p w14:paraId="518204DD" w14:textId="0984268D" w:rsidR="007105E1" w:rsidRPr="003E0EE3" w:rsidRDefault="00994B3A"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6.8</w:t>
      </w:r>
      <w:r w:rsidR="007105E1" w:rsidRPr="003E0EE3">
        <w:rPr>
          <w:rFonts w:ascii="Times New Roman" w:eastAsia="Times New Roman" w:hAnsi="Times New Roman" w:cs="Times New Roman"/>
          <w:spacing w:val="-10"/>
          <w:lang w:eastAsia="ru-RU"/>
        </w:rPr>
        <w:t>.</w:t>
      </w:r>
      <w:r w:rsidRPr="00994B3A">
        <w:rPr>
          <w:rFonts w:ascii="Times New Roman" w:eastAsia="Times New Roman" w:hAnsi="Times New Roman" w:cs="Times New Roman"/>
          <w:spacing w:val="-10"/>
          <w:lang w:eastAsia="ru-RU"/>
        </w:rPr>
        <w:t xml:space="preserve"> </w:t>
      </w:r>
      <w:r w:rsidR="007105E1" w:rsidRPr="003E0EE3">
        <w:rPr>
          <w:rFonts w:ascii="Times New Roman" w:eastAsia="Times New Roman" w:hAnsi="Times New Roman" w:cs="Times New Roman"/>
          <w:spacing w:val="-10"/>
          <w:lang w:eastAsia="ru-RU"/>
        </w:rPr>
        <w:t>Настоящий Кредитный договор составлен в двух экземплярах по одному экземпляру для каждого из сторон.</w:t>
      </w:r>
    </w:p>
    <w:p w14:paraId="488937AC" w14:textId="77777777" w:rsidR="007105E1" w:rsidRPr="003E0EE3" w:rsidRDefault="007105E1" w:rsidP="00994B3A">
      <w:pPr>
        <w:autoSpaceDE w:val="0"/>
        <w:autoSpaceDN w:val="0"/>
        <w:adjustRightInd w:val="0"/>
        <w:spacing w:line="200" w:lineRule="exact"/>
        <w:ind w:left="709" w:right="-198"/>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7. АДРЕСА, РЕКВИЗИТЫ И ПОДПИСИ СТОРОН</w:t>
      </w:r>
    </w:p>
    <w:p w14:paraId="53299D92" w14:textId="77777777" w:rsidR="007105E1" w:rsidRPr="003E0EE3" w:rsidRDefault="007105E1" w:rsidP="0089599B">
      <w:pPr>
        <w:autoSpaceDE w:val="0"/>
        <w:autoSpaceDN w:val="0"/>
        <w:adjustRightInd w:val="0"/>
        <w:spacing w:line="100" w:lineRule="exact"/>
        <w:ind w:left="709" w:right="-198"/>
        <w:jc w:val="both"/>
        <w:rPr>
          <w:rFonts w:ascii="Times New Roman" w:eastAsia="Times New Roman" w:hAnsi="Times New Roman" w:cs="Times New Roman"/>
          <w:b/>
          <w:bCs/>
          <w:spacing w:val="-10"/>
          <w:lang w:eastAsia="ru-RU"/>
        </w:rPr>
      </w:pPr>
    </w:p>
    <w:tbl>
      <w:tblPr>
        <w:tblW w:w="0" w:type="auto"/>
        <w:tblInd w:w="108" w:type="dxa"/>
        <w:tblLayout w:type="fixed"/>
        <w:tblLook w:val="04A0" w:firstRow="1" w:lastRow="0" w:firstColumn="1" w:lastColumn="0" w:noHBand="0" w:noVBand="1"/>
      </w:tblPr>
      <w:tblGrid>
        <w:gridCol w:w="4952"/>
        <w:gridCol w:w="4952"/>
      </w:tblGrid>
      <w:tr w:rsidR="007105E1" w:rsidRPr="003E0EE3" w14:paraId="43B08261" w14:textId="77777777" w:rsidTr="007105E1">
        <w:tc>
          <w:tcPr>
            <w:tcW w:w="4952" w:type="dxa"/>
            <w:hideMark/>
          </w:tcPr>
          <w:p w14:paraId="7E8ECCF1" w14:textId="40A27802" w:rsidR="007105E1" w:rsidRPr="003E0EE3" w:rsidRDefault="00BB70A6"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475930C3"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7105E1" w:rsidRPr="003E0EE3" w14:paraId="52502A9E" w14:textId="77777777" w:rsidTr="007105E1">
        <w:trPr>
          <w:trHeight w:val="480"/>
        </w:trPr>
        <w:tc>
          <w:tcPr>
            <w:tcW w:w="4952" w:type="dxa"/>
            <w:hideMark/>
          </w:tcPr>
          <w:p w14:paraId="408F035B" w14:textId="77777777" w:rsidR="00231264"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65869F66" w14:textId="49809133"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789DF5ED"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5EF07830"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046F90">
              <w:rPr>
                <w:rFonts w:ascii="Times New Roman" w:eastAsia="Times New Roman" w:hAnsi="Times New Roman" w:cs="Times New Roman"/>
                <w:spacing w:val="-10"/>
                <w:lang w:eastAsia="ru-RU"/>
              </w:rPr>
            </w:r>
            <w:r w:rsidR="00046F9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4A3FA347" w14:textId="77777777" w:rsidR="007105E1" w:rsidRPr="003E0EE3" w:rsidRDefault="007105E1" w:rsidP="0089599B">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0F2BC306" w14:textId="77777777" w:rsidR="007105E1"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5983BF75" w14:textId="58DFEB1D" w:rsidR="00025FF4" w:rsidRDefault="00025FF4" w:rsidP="0089599B">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3F51DFCC" w14:textId="77777777" w:rsidR="0089599B" w:rsidRDefault="0089599B" w:rsidP="0089599B">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0667AC78" w14:textId="56C8341A" w:rsidR="0089599B" w:rsidRPr="003E0EE3" w:rsidRDefault="0089599B" w:rsidP="0089599B">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7105E1" w:rsidRPr="003E0EE3" w14:paraId="577041BC" w14:textId="77777777" w:rsidTr="007105E1">
        <w:tc>
          <w:tcPr>
            <w:tcW w:w="4952" w:type="dxa"/>
          </w:tcPr>
          <w:p w14:paraId="687FE3FC"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0D5A2CAB" w14:textId="7B70A94E" w:rsidR="007105E1" w:rsidRPr="00025FF4" w:rsidRDefault="00025FF4"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7105E1" w:rsidRPr="003E0EE3" w14:paraId="2E835C14" w14:textId="77777777" w:rsidTr="007105E1">
        <w:trPr>
          <w:trHeight w:val="161"/>
        </w:trPr>
        <w:tc>
          <w:tcPr>
            <w:tcW w:w="4952" w:type="dxa"/>
          </w:tcPr>
          <w:p w14:paraId="0896AA2F"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170B7B3C" w14:textId="5C652E23" w:rsidR="007105E1" w:rsidRPr="003E0EE3" w:rsidRDefault="00025FF4" w:rsidP="0089599B">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7105E1" w:rsidRPr="003E0EE3" w14:paraId="4AF5419D" w14:textId="77777777" w:rsidTr="0089599B">
        <w:tc>
          <w:tcPr>
            <w:tcW w:w="4952" w:type="dxa"/>
          </w:tcPr>
          <w:p w14:paraId="00703659"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tcPr>
          <w:p w14:paraId="6BE1A7F5" w14:textId="451DF422" w:rsidR="007105E1" w:rsidRPr="00025FF4" w:rsidRDefault="00025FF4" w:rsidP="0089599B">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7105E1" w:rsidRPr="003E0EE3" w14:paraId="22AAAA99" w14:textId="77777777" w:rsidTr="0089599B">
        <w:trPr>
          <w:trHeight w:val="60"/>
        </w:trPr>
        <w:tc>
          <w:tcPr>
            <w:tcW w:w="4952" w:type="dxa"/>
          </w:tcPr>
          <w:p w14:paraId="79C0E9AD" w14:textId="7FCE2D22" w:rsidR="003D58BB"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w:t>
            </w:r>
            <w:r w:rsidR="003D58BB" w:rsidRPr="003E0EE3">
              <w:rPr>
                <w:rFonts w:ascii="Times New Roman" w:eastAsia="Times New Roman" w:hAnsi="Times New Roman" w:cs="Times New Roman"/>
                <w:spacing w:val="-10"/>
                <w:u w:val="single"/>
                <w:lang w:val="en-US" w:eastAsia="ru-RU"/>
              </w:rPr>
              <w:t>____________</w:t>
            </w:r>
            <w:r w:rsidR="00B07BB3">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sidR="00B07BB3">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3DE300B9" w14:textId="78D18DB3"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489F8722" w14:textId="77777777" w:rsidR="007105E1" w:rsidRPr="003E0EE3" w:rsidRDefault="007105E1" w:rsidP="007105E1">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1EE718AF" w14:textId="288BF2E7" w:rsidR="007105E1" w:rsidRPr="003E0EE3" w:rsidRDefault="007105E1" w:rsidP="0089599B">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6EA0A82F" w14:textId="77777777" w:rsidR="00E67B62" w:rsidRPr="003E0EE3" w:rsidRDefault="00E67B62" w:rsidP="0089599B">
      <w:pPr>
        <w:autoSpaceDE w:val="0"/>
        <w:autoSpaceDN w:val="0"/>
        <w:adjustRightInd w:val="0"/>
        <w:spacing w:line="200" w:lineRule="exact"/>
        <w:ind w:right="-198"/>
        <w:jc w:val="both"/>
        <w:rPr>
          <w:rFonts w:ascii="Times New Roman" w:hAnsi="Times New Roman" w:cs="Times New Roman"/>
        </w:rPr>
      </w:pPr>
    </w:p>
    <w:sectPr w:rsidR="00E67B62" w:rsidRPr="003E0EE3" w:rsidSect="003D58BB">
      <w:headerReference w:type="first" r:id="rId8"/>
      <w:pgSz w:w="11900" w:h="16840"/>
      <w:pgMar w:top="709" w:right="703" w:bottom="709"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1803" w14:textId="77777777" w:rsidR="00A25BF5" w:rsidRDefault="00A25BF5" w:rsidP="00DD718B">
      <w:r>
        <w:separator/>
      </w:r>
    </w:p>
  </w:endnote>
  <w:endnote w:type="continuationSeparator" w:id="0">
    <w:p w14:paraId="051B6420" w14:textId="77777777" w:rsidR="00A25BF5" w:rsidRDefault="00A25BF5"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F068" w14:textId="77777777" w:rsidR="00A25BF5" w:rsidRDefault="00A25BF5" w:rsidP="00DD718B">
      <w:r>
        <w:separator/>
      </w:r>
    </w:p>
  </w:footnote>
  <w:footnote w:type="continuationSeparator" w:id="0">
    <w:p w14:paraId="29308A77" w14:textId="77777777" w:rsidR="00A25BF5" w:rsidRDefault="00A25BF5"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1" name="Рисунок 1"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F"/>
    <w:rsid w:val="00025FF4"/>
    <w:rsid w:val="00046F90"/>
    <w:rsid w:val="00072C62"/>
    <w:rsid w:val="00092CD9"/>
    <w:rsid w:val="00102A2E"/>
    <w:rsid w:val="0012732D"/>
    <w:rsid w:val="001548FE"/>
    <w:rsid w:val="00160389"/>
    <w:rsid w:val="00170D37"/>
    <w:rsid w:val="001A02EC"/>
    <w:rsid w:val="00231264"/>
    <w:rsid w:val="002B48C2"/>
    <w:rsid w:val="00367504"/>
    <w:rsid w:val="00367A09"/>
    <w:rsid w:val="00392622"/>
    <w:rsid w:val="00392A1E"/>
    <w:rsid w:val="003D58BB"/>
    <w:rsid w:val="003E0EE3"/>
    <w:rsid w:val="003E1592"/>
    <w:rsid w:val="004244AA"/>
    <w:rsid w:val="004505F2"/>
    <w:rsid w:val="00481B34"/>
    <w:rsid w:val="00484783"/>
    <w:rsid w:val="004E1FB9"/>
    <w:rsid w:val="005C076C"/>
    <w:rsid w:val="00614404"/>
    <w:rsid w:val="0066558F"/>
    <w:rsid w:val="006B7013"/>
    <w:rsid w:val="007105E1"/>
    <w:rsid w:val="00747822"/>
    <w:rsid w:val="00856870"/>
    <w:rsid w:val="00856DCA"/>
    <w:rsid w:val="0089599B"/>
    <w:rsid w:val="008B0BBF"/>
    <w:rsid w:val="0095022E"/>
    <w:rsid w:val="00983A9B"/>
    <w:rsid w:val="00994B3A"/>
    <w:rsid w:val="009E6D6C"/>
    <w:rsid w:val="00A25BF5"/>
    <w:rsid w:val="00A27A8F"/>
    <w:rsid w:val="00A30E3E"/>
    <w:rsid w:val="00A859EE"/>
    <w:rsid w:val="00B07BB3"/>
    <w:rsid w:val="00B35C20"/>
    <w:rsid w:val="00BB70A6"/>
    <w:rsid w:val="00C85D35"/>
    <w:rsid w:val="00C85F00"/>
    <w:rsid w:val="00D171C4"/>
    <w:rsid w:val="00D5661C"/>
    <w:rsid w:val="00D6346D"/>
    <w:rsid w:val="00D941AB"/>
    <w:rsid w:val="00D959C8"/>
    <w:rsid w:val="00DA094C"/>
    <w:rsid w:val="00DD2106"/>
    <w:rsid w:val="00DD718B"/>
    <w:rsid w:val="00DE7A07"/>
    <w:rsid w:val="00E20BF4"/>
    <w:rsid w:val="00E67B62"/>
    <w:rsid w:val="00E80469"/>
    <w:rsid w:val="00EA0FDD"/>
    <w:rsid w:val="00EC4094"/>
    <w:rsid w:val="00F058FD"/>
    <w:rsid w:val="00F2424E"/>
    <w:rsid w:val="00F5574A"/>
    <w:rsid w:val="00FE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AB8B2"/>
  <w14:defaultImageDpi w14:val="32767"/>
  <w15:docId w15:val="{1867D5D4-670F-4419-ADE7-CEB61F13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 w:type="character" w:styleId="ab">
    <w:name w:val="Placeholder Text"/>
    <w:basedOn w:val="a0"/>
    <w:uiPriority w:val="99"/>
    <w:semiHidden/>
    <w:rsid w:val="00025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0529">
      <w:bodyDiv w:val="1"/>
      <w:marLeft w:val="0"/>
      <w:marRight w:val="0"/>
      <w:marTop w:val="0"/>
      <w:marBottom w:val="0"/>
      <w:divBdr>
        <w:top w:val="none" w:sz="0" w:space="0" w:color="auto"/>
        <w:left w:val="none" w:sz="0" w:space="0" w:color="auto"/>
        <w:bottom w:val="none" w:sz="0" w:space="0" w:color="auto"/>
        <w:right w:val="none" w:sz="0" w:space="0" w:color="auto"/>
      </w:divBdr>
    </w:div>
    <w:div w:id="144337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339B58-D9B8-4D34-87B6-CE940182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5</cp:revision>
  <cp:lastPrinted>2020-07-30T05:48:00Z</cp:lastPrinted>
  <dcterms:created xsi:type="dcterms:W3CDTF">2021-09-30T07:53:00Z</dcterms:created>
  <dcterms:modified xsi:type="dcterms:W3CDTF">2022-10-14T12:38:00Z</dcterms:modified>
</cp:coreProperties>
</file>