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A580" w14:textId="0D24DDBB" w:rsidR="00A95CA8" w:rsidRPr="00D2244D" w:rsidRDefault="00D2244D" w:rsidP="00D2244D">
      <w:pPr>
        <w:pStyle w:val="2"/>
        <w:shd w:val="clear" w:color="auto" w:fill="auto"/>
        <w:spacing w:after="0" w:line="240" w:lineRule="auto"/>
        <w:ind w:firstLine="5387"/>
        <w:jc w:val="both"/>
        <w:rPr>
          <w:sz w:val="24"/>
          <w:szCs w:val="24"/>
        </w:rPr>
      </w:pPr>
      <w:r w:rsidRPr="00D2244D">
        <w:rPr>
          <w:sz w:val="24"/>
          <w:szCs w:val="24"/>
        </w:rPr>
        <w:t>Утверждено</w:t>
      </w:r>
    </w:p>
    <w:p w14:paraId="22FCA414" w14:textId="77777777" w:rsidR="003F55FE" w:rsidRDefault="00D2244D" w:rsidP="003F55FE">
      <w:pPr>
        <w:pStyle w:val="2"/>
        <w:shd w:val="clear" w:color="auto" w:fill="auto"/>
        <w:spacing w:after="0" w:line="240" w:lineRule="auto"/>
        <w:ind w:left="5387"/>
        <w:jc w:val="both"/>
        <w:rPr>
          <w:sz w:val="24"/>
          <w:szCs w:val="24"/>
        </w:rPr>
      </w:pPr>
      <w:r w:rsidRPr="00D2244D">
        <w:rPr>
          <w:sz w:val="24"/>
          <w:szCs w:val="24"/>
        </w:rPr>
        <w:t>Распоряжение</w:t>
      </w:r>
      <w:r w:rsidR="003F55FE">
        <w:rPr>
          <w:sz w:val="24"/>
          <w:szCs w:val="24"/>
        </w:rPr>
        <w:t xml:space="preserve"> </w:t>
      </w:r>
    </w:p>
    <w:p w14:paraId="5F7663EB" w14:textId="410CCC0B" w:rsidR="003F55FE" w:rsidRDefault="003F55FE" w:rsidP="003F55FE">
      <w:pPr>
        <w:pStyle w:val="2"/>
        <w:shd w:val="clear" w:color="auto" w:fill="auto"/>
        <w:spacing w:after="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Исполняющего обязанности</w:t>
      </w:r>
    </w:p>
    <w:p w14:paraId="5A5B03AF" w14:textId="222365DF" w:rsidR="00D2244D" w:rsidRPr="00D2244D" w:rsidRDefault="00D2244D" w:rsidP="00D2244D">
      <w:pPr>
        <w:pStyle w:val="2"/>
        <w:shd w:val="clear" w:color="auto" w:fill="auto"/>
        <w:spacing w:after="0" w:line="240" w:lineRule="auto"/>
        <w:ind w:firstLine="5387"/>
        <w:jc w:val="both"/>
        <w:rPr>
          <w:sz w:val="24"/>
          <w:szCs w:val="24"/>
        </w:rPr>
      </w:pPr>
      <w:r w:rsidRPr="00D2244D">
        <w:rPr>
          <w:sz w:val="24"/>
          <w:szCs w:val="24"/>
        </w:rPr>
        <w:t>Председателя Правления</w:t>
      </w:r>
    </w:p>
    <w:p w14:paraId="0740561E" w14:textId="4EFD7616" w:rsidR="00D2244D" w:rsidRDefault="00D2244D" w:rsidP="00D2244D">
      <w:pPr>
        <w:pStyle w:val="2"/>
        <w:shd w:val="clear" w:color="auto" w:fill="auto"/>
        <w:spacing w:after="0" w:line="240" w:lineRule="auto"/>
        <w:ind w:firstLine="5387"/>
        <w:jc w:val="both"/>
        <w:rPr>
          <w:sz w:val="24"/>
          <w:szCs w:val="24"/>
        </w:rPr>
      </w:pPr>
      <w:r w:rsidRPr="00D2244D">
        <w:rPr>
          <w:sz w:val="24"/>
          <w:szCs w:val="24"/>
        </w:rPr>
        <w:t>№____ от _____</w:t>
      </w:r>
    </w:p>
    <w:p w14:paraId="6CA7FCB6" w14:textId="77777777" w:rsidR="002418D1" w:rsidRPr="00D2244D" w:rsidRDefault="002418D1" w:rsidP="00D2244D">
      <w:pPr>
        <w:pStyle w:val="2"/>
        <w:shd w:val="clear" w:color="auto" w:fill="auto"/>
        <w:spacing w:after="0" w:line="240" w:lineRule="auto"/>
        <w:ind w:firstLine="5387"/>
        <w:jc w:val="both"/>
        <w:rPr>
          <w:sz w:val="24"/>
          <w:szCs w:val="24"/>
        </w:rPr>
      </w:pPr>
    </w:p>
    <w:p w14:paraId="174DF226" w14:textId="2F6F76FC" w:rsidR="00C806DE" w:rsidRPr="00BC44D7" w:rsidRDefault="002418D1" w:rsidP="007C6ACC">
      <w:pPr>
        <w:pStyle w:val="2"/>
        <w:shd w:val="clear" w:color="auto" w:fill="auto"/>
        <w:spacing w:after="408"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Публичная оферта (предложение)</w:t>
      </w:r>
      <w:r w:rsidR="006B09B3">
        <w:rPr>
          <w:b/>
          <w:sz w:val="24"/>
          <w:szCs w:val="24"/>
        </w:rPr>
        <w:t xml:space="preserve"> на заключение д</w:t>
      </w:r>
      <w:r w:rsidR="00AA1E9B" w:rsidRPr="00BC44D7">
        <w:rPr>
          <w:b/>
          <w:sz w:val="24"/>
          <w:szCs w:val="24"/>
        </w:rPr>
        <w:t>оговор</w:t>
      </w:r>
      <w:r w:rsidR="006B09B3">
        <w:rPr>
          <w:b/>
          <w:sz w:val="24"/>
          <w:szCs w:val="24"/>
        </w:rPr>
        <w:t>а возмездного оказания</w:t>
      </w:r>
      <w:r w:rsidR="00AA1E9B" w:rsidRPr="00BC44D7">
        <w:rPr>
          <w:b/>
          <w:sz w:val="24"/>
          <w:szCs w:val="24"/>
        </w:rPr>
        <w:t xml:space="preserve"> </w:t>
      </w:r>
      <w:r w:rsidR="0050480E" w:rsidRPr="00BC44D7">
        <w:rPr>
          <w:b/>
          <w:sz w:val="24"/>
          <w:szCs w:val="24"/>
        </w:rPr>
        <w:t xml:space="preserve">информационных </w:t>
      </w:r>
      <w:r w:rsidR="00AA1E9B" w:rsidRPr="00BC44D7">
        <w:rPr>
          <w:b/>
          <w:sz w:val="24"/>
          <w:szCs w:val="24"/>
        </w:rPr>
        <w:t>услуг</w:t>
      </w:r>
    </w:p>
    <w:p w14:paraId="244F5CB2" w14:textId="77777777" w:rsidR="00412B00" w:rsidRPr="00E21F36" w:rsidRDefault="005D50C5" w:rsidP="007C6ACC">
      <w:pPr>
        <w:pStyle w:val="2"/>
        <w:shd w:val="clear" w:color="auto" w:fill="auto"/>
        <w:tabs>
          <w:tab w:val="left" w:pos="641"/>
        </w:tabs>
        <w:spacing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0612E5">
        <w:rPr>
          <w:sz w:val="24"/>
          <w:szCs w:val="24"/>
        </w:rPr>
        <w:t xml:space="preserve"> Минск</w:t>
      </w:r>
      <w:r w:rsidR="00D53F21">
        <w:rPr>
          <w:sz w:val="24"/>
          <w:szCs w:val="24"/>
        </w:rPr>
        <w:t xml:space="preserve">                                                                                               </w:t>
      </w:r>
    </w:p>
    <w:p w14:paraId="13A3D7AF" w14:textId="77777777" w:rsidR="00412B00" w:rsidRDefault="00412B00" w:rsidP="007C6ACC">
      <w:pPr>
        <w:pStyle w:val="2"/>
        <w:shd w:val="clear" w:color="auto" w:fill="auto"/>
        <w:tabs>
          <w:tab w:val="left" w:pos="641"/>
        </w:tabs>
        <w:spacing w:after="0" w:line="274" w:lineRule="exact"/>
        <w:ind w:right="20"/>
        <w:jc w:val="center"/>
        <w:rPr>
          <w:sz w:val="24"/>
          <w:szCs w:val="24"/>
        </w:rPr>
      </w:pPr>
    </w:p>
    <w:p w14:paraId="0F95FED6" w14:textId="77777777" w:rsidR="005D50C5" w:rsidRDefault="005D50C5" w:rsidP="00D2244D">
      <w:pPr>
        <w:pStyle w:val="2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74" w:lineRule="exact"/>
        <w:ind w:left="0"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14:paraId="085E1C4E" w14:textId="77777777" w:rsidR="005D50C5" w:rsidRPr="00E21F36" w:rsidRDefault="005D50C5" w:rsidP="007C6ACC">
      <w:pPr>
        <w:pStyle w:val="2"/>
        <w:shd w:val="clear" w:color="auto" w:fill="auto"/>
        <w:tabs>
          <w:tab w:val="left" w:pos="641"/>
        </w:tabs>
        <w:spacing w:after="0" w:line="274" w:lineRule="exact"/>
        <w:ind w:right="20"/>
        <w:jc w:val="center"/>
        <w:rPr>
          <w:sz w:val="24"/>
          <w:szCs w:val="24"/>
        </w:rPr>
      </w:pPr>
    </w:p>
    <w:p w14:paraId="1D709788" w14:textId="0A5978BD" w:rsidR="00D76529" w:rsidRDefault="005D50C5" w:rsidP="007C6ACC">
      <w:pPr>
        <w:pStyle w:val="2"/>
        <w:shd w:val="clear" w:color="auto" w:fill="auto"/>
        <w:tabs>
          <w:tab w:val="left" w:pos="567"/>
        </w:tabs>
        <w:spacing w:after="0" w:line="274" w:lineRule="exact"/>
        <w:ind w:right="20"/>
        <w:jc w:val="both"/>
      </w:pPr>
      <w:r>
        <w:rPr>
          <w:sz w:val="24"/>
          <w:szCs w:val="24"/>
        </w:rPr>
        <w:t>1.1.</w:t>
      </w:r>
      <w:r w:rsidR="004C66B5">
        <w:rPr>
          <w:sz w:val="24"/>
          <w:szCs w:val="24"/>
        </w:rPr>
        <w:tab/>
      </w:r>
      <w:r w:rsidR="00A51F2A" w:rsidRPr="00E21F36">
        <w:rPr>
          <w:sz w:val="24"/>
          <w:szCs w:val="24"/>
        </w:rPr>
        <w:t>Настоящий</w:t>
      </w:r>
      <w:r w:rsidR="009F34E3">
        <w:rPr>
          <w:sz w:val="24"/>
          <w:szCs w:val="24"/>
        </w:rPr>
        <w:t xml:space="preserve"> документ</w:t>
      </w:r>
      <w:r w:rsidR="00660CF3">
        <w:rPr>
          <w:sz w:val="24"/>
          <w:szCs w:val="24"/>
        </w:rPr>
        <w:t>,</w:t>
      </w:r>
      <w:r w:rsidR="009F34E3" w:rsidRPr="009F34E3">
        <w:t xml:space="preserve"> размещенный Закрытым акционерным обществом Банк ВТБ (Беларусь), именуемым в дальнейшем</w:t>
      </w:r>
      <w:r w:rsidR="009F34E3">
        <w:t xml:space="preserve"> «Исполнитель»,</w:t>
      </w:r>
      <w:r w:rsidR="009F34E3" w:rsidRPr="009F34E3">
        <w:t xml:space="preserve"> </w:t>
      </w:r>
      <w:r w:rsidR="00137D7F">
        <w:t xml:space="preserve">на сайте Исполнителя </w:t>
      </w:r>
      <w:r w:rsidR="009F34E3" w:rsidRPr="009F34E3">
        <w:t xml:space="preserve">в глобальной телекоммуникационной сети Интернет по сетевому адресу </w:t>
      </w:r>
      <w:hyperlink r:id="rId8" w:history="1">
        <w:r w:rsidR="00137D7F" w:rsidRPr="00A01470">
          <w:rPr>
            <w:rStyle w:val="a3"/>
            <w:u w:val="none"/>
          </w:rPr>
          <w:t>www.vtb.by</w:t>
        </w:r>
      </w:hyperlink>
      <w:r w:rsidR="00137D7F" w:rsidRPr="00A01470">
        <w:t xml:space="preserve"> (далее – Сайт)</w:t>
      </w:r>
      <w:r w:rsidR="009F34E3" w:rsidRPr="00A01470">
        <w:t xml:space="preserve">, </w:t>
      </w:r>
      <w:r w:rsidR="009F34E3" w:rsidRPr="009F34E3">
        <w:t xml:space="preserve">является публичной офертой </w:t>
      </w:r>
      <w:r w:rsidR="009F34E3">
        <w:t>Исполнителя</w:t>
      </w:r>
      <w:r w:rsidR="009F34E3" w:rsidRPr="009F34E3">
        <w:t xml:space="preserve">, то есть предложением </w:t>
      </w:r>
      <w:r w:rsidR="009F34E3">
        <w:t>Исполнителя</w:t>
      </w:r>
      <w:r w:rsidR="009F34E3" w:rsidRPr="009F34E3">
        <w:t xml:space="preserve"> заключить</w:t>
      </w:r>
      <w:r w:rsidR="009F34E3">
        <w:t xml:space="preserve"> </w:t>
      </w:r>
      <w:r w:rsidR="00A51F2A" w:rsidRPr="00E21F36">
        <w:rPr>
          <w:sz w:val="24"/>
          <w:szCs w:val="24"/>
        </w:rPr>
        <w:t xml:space="preserve"> договор возмездного оказания </w:t>
      </w:r>
      <w:r w:rsidR="002703D6">
        <w:rPr>
          <w:sz w:val="24"/>
          <w:szCs w:val="24"/>
        </w:rPr>
        <w:t xml:space="preserve">информационных </w:t>
      </w:r>
      <w:r w:rsidR="00A51F2A" w:rsidRPr="00E21F36">
        <w:rPr>
          <w:sz w:val="24"/>
          <w:szCs w:val="24"/>
        </w:rPr>
        <w:t xml:space="preserve">услуг (далее - Договор) </w:t>
      </w:r>
      <w:r w:rsidR="009F34E3">
        <w:rPr>
          <w:sz w:val="24"/>
          <w:szCs w:val="24"/>
        </w:rPr>
        <w:t xml:space="preserve">с </w:t>
      </w:r>
      <w:r w:rsidR="00122A38">
        <w:t xml:space="preserve">юридическим лицом, индивидуальным предпринимателем, нотариусом, адвокатом, осуществляющим адвокатскую деятельность индивидуально, иным лицом, относящимся в соответствии с локальными правовыми актами </w:t>
      </w:r>
      <w:r w:rsidR="00AF4FEA">
        <w:t xml:space="preserve">Исполнителя </w:t>
      </w:r>
      <w:r w:rsidR="00122A38">
        <w:t>к субъектам крупного, среднего и малого бизнеса</w:t>
      </w:r>
      <w:r w:rsidR="00AA0A7D">
        <w:t xml:space="preserve"> (за исключением банков и небанковских кредитно-финансовых организаций)</w:t>
      </w:r>
      <w:r w:rsidR="00122A38">
        <w:t xml:space="preserve">, </w:t>
      </w:r>
      <w:r w:rsidR="00122A38" w:rsidRPr="00E970D7">
        <w:t xml:space="preserve"> именуем</w:t>
      </w:r>
      <w:r w:rsidR="00122A38">
        <w:t>ым</w:t>
      </w:r>
      <w:r w:rsidR="00122A38" w:rsidRPr="00E970D7">
        <w:t xml:space="preserve"> в дальнейшем «</w:t>
      </w:r>
      <w:r w:rsidR="00777B38">
        <w:t>Заказчик</w:t>
      </w:r>
      <w:r w:rsidR="00122A38" w:rsidRPr="00E970D7">
        <w:t>»</w:t>
      </w:r>
      <w:r w:rsidR="002678B3">
        <w:t xml:space="preserve">, </w:t>
      </w:r>
      <w:r w:rsidR="00BC200B">
        <w:t>имеющим</w:t>
      </w:r>
      <w:r w:rsidR="00EF0EE9" w:rsidRPr="00F96A77">
        <w:t xml:space="preserve"> договорные отношения </w:t>
      </w:r>
      <w:r w:rsidR="00BC200B">
        <w:t xml:space="preserve">с Исполнителем </w:t>
      </w:r>
      <w:r w:rsidR="00EF0EE9">
        <w:t xml:space="preserve">о предоставлении </w:t>
      </w:r>
      <w:r w:rsidR="002678B3" w:rsidRPr="00E970D7">
        <w:t>услуг дистанционного банковского обслуживания с использованием</w:t>
      </w:r>
      <w:r w:rsidR="002678B3" w:rsidRPr="002678B3">
        <w:t xml:space="preserve"> </w:t>
      </w:r>
      <w:r w:rsidR="002678B3" w:rsidRPr="00E970D7">
        <w:t>системы дистанционного банковского обслуживания</w:t>
      </w:r>
      <w:r w:rsidR="00CB707A">
        <w:t xml:space="preserve"> Исполнителя</w:t>
      </w:r>
      <w:r w:rsidR="002678B3" w:rsidRPr="00E970D7">
        <w:t xml:space="preserve"> «Интернет-Банк»</w:t>
      </w:r>
      <w:r w:rsidR="00CB707A">
        <w:t xml:space="preserve"> (далее – СДБО)</w:t>
      </w:r>
      <w:r w:rsidR="00EF0EE9">
        <w:t>.</w:t>
      </w:r>
      <w:r w:rsidR="00122A38">
        <w:t xml:space="preserve"> </w:t>
      </w:r>
    </w:p>
    <w:p w14:paraId="037202EB" w14:textId="77777777" w:rsidR="00D76529" w:rsidRDefault="00D76529" w:rsidP="00D76529">
      <w:pPr>
        <w:tabs>
          <w:tab w:val="left" w:pos="567"/>
        </w:tabs>
        <w:ind w:right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Исполнитель</w:t>
      </w:r>
      <w:r w:rsidRPr="00EF0EE9">
        <w:rPr>
          <w:rFonts w:ascii="Times New Roman" w:hAnsi="Times New Roman" w:cs="Times New Roman"/>
        </w:rPr>
        <w:t xml:space="preserve"> считает себя заключившим Договор на условиях, указанных в настоящем предложении, с </w:t>
      </w:r>
      <w:r>
        <w:rPr>
          <w:rFonts w:ascii="Times New Roman" w:hAnsi="Times New Roman" w:cs="Times New Roman"/>
        </w:rPr>
        <w:t>Заказчиком</w:t>
      </w:r>
      <w:r w:rsidRPr="00EF0EE9">
        <w:rPr>
          <w:rFonts w:ascii="Times New Roman" w:hAnsi="Times New Roman" w:cs="Times New Roman"/>
        </w:rPr>
        <w:t xml:space="preserve">, который при соблюдении условий настоящего предложения и в предусмотренном настоящим предложением порядке отзовется на настоящее предложение (акцептует настоящую публичную оферту </w:t>
      </w:r>
      <w:r>
        <w:rPr>
          <w:rFonts w:ascii="Times New Roman" w:hAnsi="Times New Roman" w:cs="Times New Roman"/>
        </w:rPr>
        <w:t>Исполнителя</w:t>
      </w:r>
      <w:r w:rsidRPr="00EF0EE9">
        <w:rPr>
          <w:rFonts w:ascii="Times New Roman" w:hAnsi="Times New Roman" w:cs="Times New Roman"/>
        </w:rPr>
        <w:t xml:space="preserve"> на заключение Договора).</w:t>
      </w:r>
    </w:p>
    <w:p w14:paraId="47E6A1ED" w14:textId="4E69E297" w:rsidR="004C66B5" w:rsidRPr="0003372A" w:rsidRDefault="004C66B5" w:rsidP="005E475A">
      <w:pPr>
        <w:pStyle w:val="2"/>
        <w:shd w:val="clear" w:color="auto" w:fill="auto"/>
        <w:tabs>
          <w:tab w:val="left" w:pos="567"/>
        </w:tabs>
        <w:spacing w:after="0" w:line="274" w:lineRule="exact"/>
        <w:ind w:left="40" w:right="20" w:hanging="40"/>
        <w:jc w:val="both"/>
      </w:pPr>
      <w:r w:rsidRPr="005E475A">
        <w:rPr>
          <w:sz w:val="24"/>
          <w:szCs w:val="24"/>
        </w:rPr>
        <w:t>1.2.</w:t>
      </w:r>
      <w:r w:rsidRPr="005E475A">
        <w:rPr>
          <w:sz w:val="24"/>
          <w:szCs w:val="24"/>
        </w:rPr>
        <w:tab/>
      </w:r>
      <w:r w:rsidRPr="00EF0EE9">
        <w:t xml:space="preserve">Договор считается заключенным между </w:t>
      </w:r>
      <w:r>
        <w:t>Исполнителем</w:t>
      </w:r>
      <w:r w:rsidRPr="00EF0EE9">
        <w:t xml:space="preserve"> и </w:t>
      </w:r>
      <w:r>
        <w:t>Заказчиком</w:t>
      </w:r>
      <w:r w:rsidR="003740CF">
        <w:t xml:space="preserve"> (далее при совместном упоминании – Стороны)</w:t>
      </w:r>
      <w:r w:rsidRPr="00EF0EE9">
        <w:t xml:space="preserve"> </w:t>
      </w:r>
      <w:r w:rsidR="003740CF">
        <w:t>с</w:t>
      </w:r>
      <w:r w:rsidRPr="00EF0EE9">
        <w:t xml:space="preserve"> </w:t>
      </w:r>
      <w:r>
        <w:t>момент</w:t>
      </w:r>
      <w:r w:rsidR="003740CF">
        <w:t>а получения Исполнителем от</w:t>
      </w:r>
      <w:r>
        <w:t xml:space="preserve"> Заказчик</w:t>
      </w:r>
      <w:r w:rsidR="003740CF">
        <w:t>а</w:t>
      </w:r>
      <w:r>
        <w:t xml:space="preserve"> акцепта н</w:t>
      </w:r>
      <w:r w:rsidRPr="00EF0EE9">
        <w:t xml:space="preserve">астоящей </w:t>
      </w:r>
      <w:r w:rsidRPr="0003372A">
        <w:t>публичной оферты</w:t>
      </w:r>
      <w:r w:rsidR="00A625BC" w:rsidRPr="0003372A">
        <w:t>, и действует в течение срока оказания услуг, указанного в настоящем Договоре, а в части неисполненных обязательств – до полного их исполнения обеими Сторонами</w:t>
      </w:r>
      <w:r w:rsidRPr="0003372A">
        <w:t>.</w:t>
      </w:r>
    </w:p>
    <w:p w14:paraId="75DECF8B" w14:textId="633483CD" w:rsidR="00EF0EE9" w:rsidRPr="0003372A" w:rsidRDefault="005D50C5" w:rsidP="009F46C6">
      <w:pPr>
        <w:tabs>
          <w:tab w:val="left" w:pos="567"/>
        </w:tabs>
        <w:ind w:right="78"/>
        <w:jc w:val="both"/>
        <w:rPr>
          <w:rFonts w:ascii="Times New Roman" w:hAnsi="Times New Roman" w:cs="Times New Roman"/>
        </w:rPr>
      </w:pPr>
      <w:r w:rsidRPr="0003372A">
        <w:rPr>
          <w:rFonts w:ascii="Times New Roman" w:hAnsi="Times New Roman" w:cs="Times New Roman"/>
        </w:rPr>
        <w:t>1.3.</w:t>
      </w:r>
      <w:r w:rsidR="004C66B5" w:rsidRPr="0003372A">
        <w:rPr>
          <w:rFonts w:ascii="Times New Roman" w:hAnsi="Times New Roman" w:cs="Times New Roman"/>
        </w:rPr>
        <w:tab/>
      </w:r>
      <w:r w:rsidR="00EF0EE9" w:rsidRPr="0003372A">
        <w:rPr>
          <w:rFonts w:ascii="Times New Roman" w:hAnsi="Times New Roman" w:cs="Times New Roman"/>
        </w:rPr>
        <w:t xml:space="preserve">Акцептом настоящей публичной оферты является совершение </w:t>
      </w:r>
      <w:r w:rsidR="00F37986" w:rsidRPr="0003372A">
        <w:rPr>
          <w:rFonts w:ascii="Times New Roman" w:hAnsi="Times New Roman" w:cs="Times New Roman"/>
        </w:rPr>
        <w:t>Заказчиком</w:t>
      </w:r>
      <w:r w:rsidR="00EF0EE9" w:rsidRPr="0003372A">
        <w:rPr>
          <w:rFonts w:ascii="Times New Roman" w:hAnsi="Times New Roman" w:cs="Times New Roman"/>
        </w:rPr>
        <w:t xml:space="preserve"> в СДБО</w:t>
      </w:r>
      <w:r w:rsidR="004E3499" w:rsidRPr="0003372A">
        <w:rPr>
          <w:rFonts w:ascii="Times New Roman" w:hAnsi="Times New Roman" w:cs="Times New Roman"/>
        </w:rPr>
        <w:t xml:space="preserve"> </w:t>
      </w:r>
      <w:r w:rsidR="00CB707A" w:rsidRPr="0003372A">
        <w:rPr>
          <w:rFonts w:ascii="Times New Roman" w:hAnsi="Times New Roman" w:cs="Times New Roman"/>
        </w:rPr>
        <w:t xml:space="preserve">операции по </w:t>
      </w:r>
      <w:r w:rsidR="00F37986" w:rsidRPr="0003372A">
        <w:rPr>
          <w:rFonts w:ascii="Times New Roman" w:hAnsi="Times New Roman" w:cs="Times New Roman"/>
        </w:rPr>
        <w:t>перечислени</w:t>
      </w:r>
      <w:r w:rsidR="00CB707A" w:rsidRPr="0003372A">
        <w:rPr>
          <w:rFonts w:ascii="Times New Roman" w:hAnsi="Times New Roman" w:cs="Times New Roman"/>
        </w:rPr>
        <w:t>ю Исполнителю</w:t>
      </w:r>
      <w:r w:rsidR="00F37986" w:rsidRPr="0003372A">
        <w:rPr>
          <w:rFonts w:ascii="Times New Roman" w:hAnsi="Times New Roman" w:cs="Times New Roman"/>
        </w:rPr>
        <w:t xml:space="preserve"> </w:t>
      </w:r>
      <w:r w:rsidR="00CB707A" w:rsidRPr="0003372A">
        <w:rPr>
          <w:rFonts w:ascii="Times New Roman" w:hAnsi="Times New Roman" w:cs="Times New Roman"/>
        </w:rPr>
        <w:t xml:space="preserve">стоимости заказанных </w:t>
      </w:r>
      <w:r w:rsidR="009535FA" w:rsidRPr="0003372A">
        <w:rPr>
          <w:rFonts w:ascii="Times New Roman" w:hAnsi="Times New Roman" w:cs="Times New Roman"/>
        </w:rPr>
        <w:t>Заказчиком</w:t>
      </w:r>
      <w:r w:rsidR="00CB707A" w:rsidRPr="0003372A">
        <w:rPr>
          <w:rFonts w:ascii="Times New Roman" w:hAnsi="Times New Roman" w:cs="Times New Roman"/>
        </w:rPr>
        <w:t xml:space="preserve"> услуг в порядке и на условиях, определенных настоящим Договором</w:t>
      </w:r>
      <w:r w:rsidR="00EF0EE9" w:rsidRPr="0003372A">
        <w:rPr>
          <w:rFonts w:ascii="Times New Roman" w:hAnsi="Times New Roman" w:cs="Times New Roman"/>
        </w:rPr>
        <w:t>.</w:t>
      </w:r>
    </w:p>
    <w:p w14:paraId="7FCD0E83" w14:textId="15D3BCB9" w:rsidR="00EF0EE9" w:rsidRPr="005E475A" w:rsidRDefault="005D50C5" w:rsidP="005E475A">
      <w:pPr>
        <w:ind w:right="78"/>
        <w:jc w:val="both"/>
        <w:rPr>
          <w:rFonts w:ascii="Times New Roman" w:hAnsi="Times New Roman" w:cs="Times New Roman"/>
        </w:rPr>
      </w:pPr>
      <w:r w:rsidRPr="0003372A">
        <w:rPr>
          <w:rFonts w:ascii="Times New Roman" w:hAnsi="Times New Roman" w:cs="Times New Roman"/>
        </w:rPr>
        <w:t>1.4.</w:t>
      </w:r>
      <w:r w:rsidR="0083589F" w:rsidRPr="0003372A">
        <w:rPr>
          <w:rFonts w:ascii="Times New Roman" w:hAnsi="Times New Roman" w:cs="Times New Roman"/>
        </w:rPr>
        <w:tab/>
      </w:r>
      <w:r w:rsidR="00CB707A" w:rsidRPr="0003372A">
        <w:rPr>
          <w:rFonts w:ascii="Times New Roman" w:hAnsi="Times New Roman" w:cs="Times New Roman"/>
        </w:rPr>
        <w:t>Настоящий Договор, при условии соблюдения порядка его акцепта, считается заключенным в простой письменной форме</w:t>
      </w:r>
      <w:r w:rsidR="004C66B5" w:rsidRPr="0003372A">
        <w:rPr>
          <w:rFonts w:ascii="Times New Roman" w:hAnsi="Times New Roman" w:cs="Times New Roman"/>
        </w:rPr>
        <w:t>.</w:t>
      </w:r>
    </w:p>
    <w:p w14:paraId="78B2C414" w14:textId="77777777" w:rsidR="00AF46D2" w:rsidRPr="00E21F36" w:rsidRDefault="00AF46D2" w:rsidP="005E475A">
      <w:pPr>
        <w:pStyle w:val="2"/>
        <w:shd w:val="clear" w:color="auto" w:fill="auto"/>
        <w:tabs>
          <w:tab w:val="left" w:pos="641"/>
        </w:tabs>
        <w:spacing w:after="0" w:line="274" w:lineRule="exact"/>
        <w:ind w:left="40" w:right="20"/>
        <w:jc w:val="both"/>
        <w:rPr>
          <w:sz w:val="24"/>
          <w:szCs w:val="24"/>
        </w:rPr>
      </w:pPr>
      <w:bookmarkStart w:id="0" w:name="bookmark1"/>
    </w:p>
    <w:p w14:paraId="7D192348" w14:textId="5F4C8E70" w:rsidR="00C806DE" w:rsidRDefault="00AA1E9B" w:rsidP="00D2244D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4" w:lineRule="exact"/>
        <w:ind w:left="0" w:firstLine="0"/>
        <w:jc w:val="center"/>
        <w:rPr>
          <w:b w:val="0"/>
          <w:sz w:val="24"/>
          <w:szCs w:val="24"/>
        </w:rPr>
      </w:pPr>
      <w:r w:rsidRPr="00261388">
        <w:rPr>
          <w:b w:val="0"/>
          <w:sz w:val="24"/>
          <w:szCs w:val="24"/>
        </w:rPr>
        <w:t xml:space="preserve">Предмет </w:t>
      </w:r>
      <w:r w:rsidR="009849D8" w:rsidRPr="00261388">
        <w:rPr>
          <w:b w:val="0"/>
          <w:sz w:val="24"/>
          <w:szCs w:val="24"/>
        </w:rPr>
        <w:t>Д</w:t>
      </w:r>
      <w:r w:rsidRPr="00261388">
        <w:rPr>
          <w:b w:val="0"/>
          <w:sz w:val="24"/>
          <w:szCs w:val="24"/>
        </w:rPr>
        <w:t>оговора</w:t>
      </w:r>
      <w:bookmarkEnd w:id="0"/>
    </w:p>
    <w:p w14:paraId="486B7046" w14:textId="77777777" w:rsidR="00D0458C" w:rsidRPr="00261388" w:rsidRDefault="00D0458C" w:rsidP="005E475A">
      <w:pPr>
        <w:pStyle w:val="12"/>
        <w:keepNext/>
        <w:keepLines/>
        <w:shd w:val="clear" w:color="auto" w:fill="auto"/>
        <w:tabs>
          <w:tab w:val="left" w:pos="641"/>
        </w:tabs>
        <w:spacing w:before="0" w:after="0" w:line="274" w:lineRule="exact"/>
        <w:ind w:left="927"/>
        <w:rPr>
          <w:b w:val="0"/>
          <w:sz w:val="24"/>
          <w:szCs w:val="24"/>
        </w:rPr>
      </w:pPr>
    </w:p>
    <w:p w14:paraId="5CBF15A7" w14:textId="7D3922F1" w:rsidR="00C806DE" w:rsidRPr="00E21F36" w:rsidRDefault="006F41B0" w:rsidP="005E475A">
      <w:pPr>
        <w:pStyle w:val="2"/>
        <w:shd w:val="clear" w:color="auto" w:fill="auto"/>
        <w:tabs>
          <w:tab w:val="left" w:pos="641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A1E9B" w:rsidRPr="00E21F36">
        <w:rPr>
          <w:sz w:val="24"/>
          <w:szCs w:val="24"/>
        </w:rPr>
        <w:t xml:space="preserve"> </w:t>
      </w:r>
      <w:r w:rsidR="00176B22">
        <w:rPr>
          <w:sz w:val="24"/>
          <w:szCs w:val="24"/>
        </w:rPr>
        <w:t xml:space="preserve">По </w:t>
      </w:r>
      <w:r w:rsidR="00AA1E9B" w:rsidRPr="00E21F36">
        <w:rPr>
          <w:sz w:val="24"/>
          <w:szCs w:val="24"/>
        </w:rPr>
        <w:t>настояще</w:t>
      </w:r>
      <w:r w:rsidR="00176B22">
        <w:rPr>
          <w:sz w:val="24"/>
          <w:szCs w:val="24"/>
        </w:rPr>
        <w:t>му</w:t>
      </w:r>
      <w:r w:rsidR="00AA1E9B" w:rsidRPr="00E21F36">
        <w:rPr>
          <w:sz w:val="24"/>
          <w:szCs w:val="24"/>
        </w:rPr>
        <w:t xml:space="preserve"> Договор</w:t>
      </w:r>
      <w:r w:rsidR="00176B22">
        <w:rPr>
          <w:sz w:val="24"/>
          <w:szCs w:val="24"/>
        </w:rPr>
        <w:t>у</w:t>
      </w:r>
      <w:r w:rsidR="00AA1E9B" w:rsidRPr="00E21F36">
        <w:rPr>
          <w:sz w:val="24"/>
          <w:szCs w:val="24"/>
        </w:rPr>
        <w:t xml:space="preserve"> </w:t>
      </w:r>
      <w:r w:rsidR="00A51F2A" w:rsidRPr="00E21F36">
        <w:rPr>
          <w:sz w:val="24"/>
          <w:szCs w:val="24"/>
        </w:rPr>
        <w:t xml:space="preserve">Исполнитель </w:t>
      </w:r>
      <w:r w:rsidR="00AA1E9B" w:rsidRPr="00E21F36">
        <w:rPr>
          <w:sz w:val="24"/>
          <w:szCs w:val="24"/>
        </w:rPr>
        <w:t xml:space="preserve">обязуется </w:t>
      </w:r>
      <w:r w:rsidR="0030743D">
        <w:rPr>
          <w:sz w:val="24"/>
          <w:szCs w:val="24"/>
        </w:rPr>
        <w:t xml:space="preserve">при осуществлении банковских операций и (или) иных видов деятельности, предусмотренных  статьей 14 Банковского кодекса Республики Беларусь, </w:t>
      </w:r>
      <w:r w:rsidR="00AA1E9B" w:rsidRPr="00E21F36">
        <w:rPr>
          <w:sz w:val="24"/>
          <w:szCs w:val="24"/>
        </w:rPr>
        <w:t xml:space="preserve">оказывать </w:t>
      </w:r>
      <w:r w:rsidR="00A51F2A" w:rsidRPr="00E21F36">
        <w:rPr>
          <w:sz w:val="24"/>
          <w:szCs w:val="24"/>
        </w:rPr>
        <w:t>Заказчику</w:t>
      </w:r>
      <w:r w:rsidR="00D90572">
        <w:rPr>
          <w:sz w:val="24"/>
          <w:szCs w:val="24"/>
        </w:rPr>
        <w:t xml:space="preserve"> </w:t>
      </w:r>
      <w:r w:rsidR="00A51F2A" w:rsidRPr="00E21F36">
        <w:rPr>
          <w:sz w:val="24"/>
          <w:szCs w:val="24"/>
        </w:rPr>
        <w:t xml:space="preserve">информационные услуги </w:t>
      </w:r>
      <w:r w:rsidR="00E26B72" w:rsidRPr="00E21F36">
        <w:rPr>
          <w:sz w:val="24"/>
          <w:szCs w:val="24"/>
        </w:rPr>
        <w:t xml:space="preserve">(далее - услуги) </w:t>
      </w:r>
      <w:r w:rsidR="00AA1E9B" w:rsidRPr="00E21F36">
        <w:rPr>
          <w:sz w:val="24"/>
          <w:szCs w:val="24"/>
        </w:rPr>
        <w:t>по</w:t>
      </w:r>
      <w:r w:rsidR="00A51F2A" w:rsidRPr="00E21F36">
        <w:rPr>
          <w:sz w:val="24"/>
          <w:szCs w:val="24"/>
        </w:rPr>
        <w:t xml:space="preserve"> предоставлению </w:t>
      </w:r>
      <w:r w:rsidR="00176B22">
        <w:rPr>
          <w:sz w:val="24"/>
          <w:szCs w:val="24"/>
        </w:rPr>
        <w:t xml:space="preserve">Заказчику </w:t>
      </w:r>
      <w:r w:rsidR="00067A34">
        <w:rPr>
          <w:sz w:val="24"/>
          <w:szCs w:val="24"/>
        </w:rPr>
        <w:t xml:space="preserve">по запросам Заказчика </w:t>
      </w:r>
      <w:r w:rsidR="00A51F2A" w:rsidRPr="00E21F36">
        <w:rPr>
          <w:sz w:val="24"/>
          <w:szCs w:val="24"/>
        </w:rPr>
        <w:t xml:space="preserve">информации о </w:t>
      </w:r>
      <w:r w:rsidR="00AF46D2" w:rsidRPr="00E21F36">
        <w:rPr>
          <w:sz w:val="24"/>
          <w:szCs w:val="24"/>
        </w:rPr>
        <w:t>юридических лиц</w:t>
      </w:r>
      <w:r w:rsidR="00176B22">
        <w:rPr>
          <w:sz w:val="24"/>
          <w:szCs w:val="24"/>
        </w:rPr>
        <w:t>ах</w:t>
      </w:r>
      <w:r w:rsidR="00AF46D2" w:rsidRPr="00E21F36">
        <w:rPr>
          <w:sz w:val="24"/>
          <w:szCs w:val="24"/>
        </w:rPr>
        <w:t xml:space="preserve"> и индивидуальных предпринимател</w:t>
      </w:r>
      <w:r w:rsidR="00176B22">
        <w:rPr>
          <w:sz w:val="24"/>
          <w:szCs w:val="24"/>
        </w:rPr>
        <w:t>ях</w:t>
      </w:r>
      <w:r w:rsidR="00E14DF1">
        <w:rPr>
          <w:sz w:val="24"/>
          <w:szCs w:val="24"/>
        </w:rPr>
        <w:t>, зарегистрированных на территории Республики Беларусь</w:t>
      </w:r>
      <w:r w:rsidR="00FE228D">
        <w:rPr>
          <w:sz w:val="24"/>
          <w:szCs w:val="24"/>
        </w:rPr>
        <w:t>,</w:t>
      </w:r>
      <w:r w:rsidR="00AF46D2" w:rsidRPr="00E21F36">
        <w:rPr>
          <w:sz w:val="24"/>
          <w:szCs w:val="24"/>
        </w:rPr>
        <w:t xml:space="preserve"> </w:t>
      </w:r>
      <w:r w:rsidR="00176B22">
        <w:rPr>
          <w:sz w:val="24"/>
          <w:szCs w:val="24"/>
        </w:rPr>
        <w:t xml:space="preserve">состав которой предусмотрен Приложением 1 к настоящему Договору </w:t>
      </w:r>
      <w:r w:rsidR="00077D0E">
        <w:rPr>
          <w:sz w:val="24"/>
          <w:szCs w:val="24"/>
        </w:rPr>
        <w:t>(далее – Информация)</w:t>
      </w:r>
      <w:r w:rsidR="00435DCB">
        <w:rPr>
          <w:sz w:val="24"/>
          <w:szCs w:val="24"/>
        </w:rPr>
        <w:t>, являющимся неотъемлемой частью настоящего Договора</w:t>
      </w:r>
      <w:r w:rsidR="00F4223A">
        <w:rPr>
          <w:sz w:val="24"/>
          <w:szCs w:val="24"/>
        </w:rPr>
        <w:t>.</w:t>
      </w:r>
    </w:p>
    <w:p w14:paraId="29AE9AE9" w14:textId="3CAE842B" w:rsidR="00AF46D2" w:rsidRDefault="00176B22" w:rsidP="00435DCB">
      <w:pPr>
        <w:pStyle w:val="2"/>
        <w:shd w:val="clear" w:color="auto" w:fill="auto"/>
        <w:tabs>
          <w:tab w:val="left" w:pos="641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При исполнении настоящего Договора </w:t>
      </w:r>
      <w:r w:rsidR="00141D69" w:rsidRPr="00261388">
        <w:rPr>
          <w:sz w:val="24"/>
          <w:szCs w:val="24"/>
        </w:rPr>
        <w:t>Информация предоставляется Исполнителем из открытых источников</w:t>
      </w:r>
      <w:r w:rsidR="00053F25">
        <w:rPr>
          <w:sz w:val="24"/>
          <w:szCs w:val="24"/>
        </w:rPr>
        <w:t xml:space="preserve"> информации</w:t>
      </w:r>
      <w:r w:rsidR="00324F97" w:rsidRPr="005F527B">
        <w:rPr>
          <w:bCs/>
        </w:rPr>
        <w:t xml:space="preserve">, </w:t>
      </w:r>
      <w:r w:rsidR="00324F97">
        <w:rPr>
          <w:bCs/>
        </w:rPr>
        <w:t>в том числе</w:t>
      </w:r>
      <w:r w:rsidR="00324F97" w:rsidRPr="005F527B">
        <w:rPr>
          <w:bCs/>
        </w:rPr>
        <w:t xml:space="preserve"> из реестров и баз данных уполномоченных государственных</w:t>
      </w:r>
      <w:r w:rsidR="00324F97" w:rsidRPr="00AC22B7">
        <w:rPr>
          <w:bCs/>
        </w:rPr>
        <w:t xml:space="preserve"> органов и организаций</w:t>
      </w:r>
      <w:r w:rsidR="00141D69" w:rsidRPr="00261388">
        <w:rPr>
          <w:sz w:val="24"/>
          <w:szCs w:val="24"/>
        </w:rPr>
        <w:t>.</w:t>
      </w:r>
    </w:p>
    <w:p w14:paraId="2A799E0F" w14:textId="77777777" w:rsidR="00141D69" w:rsidRPr="00261388" w:rsidRDefault="00141D69" w:rsidP="00AF46D2">
      <w:pPr>
        <w:pStyle w:val="2"/>
        <w:shd w:val="clear" w:color="auto" w:fill="auto"/>
        <w:tabs>
          <w:tab w:val="left" w:pos="641"/>
        </w:tabs>
        <w:spacing w:after="0" w:line="274" w:lineRule="exact"/>
        <w:ind w:left="40" w:right="20"/>
        <w:jc w:val="both"/>
        <w:rPr>
          <w:sz w:val="24"/>
          <w:szCs w:val="24"/>
        </w:rPr>
      </w:pPr>
    </w:p>
    <w:p w14:paraId="16B16EE2" w14:textId="0E11277D" w:rsidR="00C806DE" w:rsidRDefault="00411E01" w:rsidP="00D2244D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74" w:lineRule="exact"/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bookmarkStart w:id="1" w:name="bookmark2"/>
      <w:r w:rsidR="00AA1E9B" w:rsidRPr="00261388">
        <w:rPr>
          <w:b w:val="0"/>
          <w:sz w:val="24"/>
          <w:szCs w:val="24"/>
        </w:rPr>
        <w:t xml:space="preserve">рава и </w:t>
      </w:r>
      <w:r w:rsidR="00AA1E9B" w:rsidRPr="00504C58">
        <w:rPr>
          <w:b w:val="0"/>
          <w:sz w:val="24"/>
          <w:szCs w:val="24"/>
        </w:rPr>
        <w:t xml:space="preserve">обязанности </w:t>
      </w:r>
      <w:r w:rsidRPr="00504C58">
        <w:rPr>
          <w:b w:val="0"/>
          <w:sz w:val="24"/>
          <w:szCs w:val="24"/>
        </w:rPr>
        <w:t>С</w:t>
      </w:r>
      <w:r w:rsidR="00AA1E9B" w:rsidRPr="00504C58">
        <w:rPr>
          <w:b w:val="0"/>
          <w:sz w:val="24"/>
          <w:szCs w:val="24"/>
        </w:rPr>
        <w:t>торон</w:t>
      </w:r>
      <w:bookmarkEnd w:id="1"/>
    </w:p>
    <w:p w14:paraId="2FF787E1" w14:textId="77777777" w:rsidR="00E14DF1" w:rsidRPr="00261388" w:rsidRDefault="00E14DF1" w:rsidP="00E14DF1">
      <w:pPr>
        <w:pStyle w:val="12"/>
        <w:keepNext/>
        <w:keepLines/>
        <w:shd w:val="clear" w:color="auto" w:fill="auto"/>
        <w:tabs>
          <w:tab w:val="left" w:pos="641"/>
        </w:tabs>
        <w:spacing w:before="0" w:after="0" w:line="274" w:lineRule="exact"/>
        <w:jc w:val="center"/>
        <w:rPr>
          <w:b w:val="0"/>
          <w:sz w:val="24"/>
          <w:szCs w:val="24"/>
        </w:rPr>
      </w:pPr>
    </w:p>
    <w:p w14:paraId="462489EC" w14:textId="264EBB30" w:rsidR="00C806DE" w:rsidRPr="00261388" w:rsidRDefault="00AF46D2" w:rsidP="00161708">
      <w:pPr>
        <w:pStyle w:val="2"/>
        <w:numPr>
          <w:ilvl w:val="1"/>
          <w:numId w:val="18"/>
        </w:numPr>
        <w:shd w:val="clear" w:color="auto" w:fill="auto"/>
        <w:tabs>
          <w:tab w:val="left" w:pos="641"/>
        </w:tabs>
        <w:spacing w:after="0" w:line="274" w:lineRule="exact"/>
        <w:jc w:val="both"/>
        <w:rPr>
          <w:sz w:val="24"/>
          <w:szCs w:val="24"/>
        </w:rPr>
      </w:pPr>
      <w:r w:rsidRPr="00261388">
        <w:rPr>
          <w:sz w:val="24"/>
          <w:szCs w:val="24"/>
        </w:rPr>
        <w:t>Исполнител</w:t>
      </w:r>
      <w:r w:rsidR="007E40CD">
        <w:rPr>
          <w:sz w:val="24"/>
          <w:szCs w:val="24"/>
        </w:rPr>
        <w:t>ь обязан</w:t>
      </w:r>
      <w:r w:rsidR="00AA1E9B" w:rsidRPr="00261388">
        <w:rPr>
          <w:sz w:val="24"/>
          <w:szCs w:val="24"/>
        </w:rPr>
        <w:t>:</w:t>
      </w:r>
    </w:p>
    <w:p w14:paraId="02CBEBA5" w14:textId="16A36992" w:rsidR="00C806DE" w:rsidRPr="00E21F36" w:rsidRDefault="00A51047" w:rsidP="005E6DF7">
      <w:pPr>
        <w:pStyle w:val="2"/>
        <w:numPr>
          <w:ilvl w:val="2"/>
          <w:numId w:val="18"/>
        </w:numPr>
        <w:shd w:val="clear" w:color="auto" w:fill="auto"/>
        <w:tabs>
          <w:tab w:val="left" w:pos="40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196039">
        <w:rPr>
          <w:color w:val="auto"/>
          <w:sz w:val="24"/>
          <w:szCs w:val="24"/>
        </w:rPr>
        <w:t>п</w:t>
      </w:r>
      <w:r w:rsidR="0030743D" w:rsidRPr="00196039">
        <w:rPr>
          <w:color w:val="auto"/>
          <w:sz w:val="24"/>
          <w:szCs w:val="24"/>
        </w:rPr>
        <w:t xml:space="preserve">риступить к оказанию </w:t>
      </w:r>
      <w:r w:rsidR="0030743D" w:rsidRPr="00845037">
        <w:rPr>
          <w:color w:val="auto"/>
          <w:sz w:val="24"/>
          <w:szCs w:val="24"/>
        </w:rPr>
        <w:t xml:space="preserve">услуг с даты </w:t>
      </w:r>
      <w:r w:rsidR="005C49D5" w:rsidRPr="00FE1EF7">
        <w:rPr>
          <w:color w:val="auto"/>
          <w:sz w:val="24"/>
          <w:szCs w:val="24"/>
        </w:rPr>
        <w:t xml:space="preserve">оплаты Заказчиком </w:t>
      </w:r>
      <w:r w:rsidR="00845037" w:rsidRPr="00FE1EF7">
        <w:rPr>
          <w:sz w:val="24"/>
          <w:szCs w:val="24"/>
        </w:rPr>
        <w:t xml:space="preserve">стоимости заказанных </w:t>
      </w:r>
      <w:r w:rsidR="00845037" w:rsidRPr="00FE1EF7">
        <w:rPr>
          <w:sz w:val="24"/>
          <w:szCs w:val="24"/>
        </w:rPr>
        <w:lastRenderedPageBreak/>
        <w:t xml:space="preserve">Заказчиком услуг </w:t>
      </w:r>
      <w:r w:rsidR="005C49D5" w:rsidRPr="00FE1EF7">
        <w:rPr>
          <w:color w:val="auto"/>
          <w:sz w:val="24"/>
          <w:szCs w:val="24"/>
        </w:rPr>
        <w:t xml:space="preserve">в размере, установленном Сборником </w:t>
      </w:r>
      <w:r w:rsidR="00176B22" w:rsidRPr="00FE1EF7">
        <w:rPr>
          <w:sz w:val="24"/>
          <w:szCs w:val="24"/>
        </w:rPr>
        <w:t>плат (вознаграждений</w:t>
      </w:r>
      <w:r w:rsidR="00176B22" w:rsidRPr="00E970D7">
        <w:t>, комиссионных вознаграждений) за операции, осуществляемые ЗАО Банк ВТБ (Беларусь)</w:t>
      </w:r>
      <w:r w:rsidR="00176B22">
        <w:t xml:space="preserve"> (далее – Сборник </w:t>
      </w:r>
      <w:r w:rsidR="005C49D5" w:rsidRPr="00196039">
        <w:rPr>
          <w:color w:val="auto"/>
        </w:rPr>
        <w:t>плат</w:t>
      </w:r>
      <w:r w:rsidR="00176B22">
        <w:rPr>
          <w:color w:val="auto"/>
        </w:rPr>
        <w:t>)</w:t>
      </w:r>
      <w:r w:rsidR="005C49D5" w:rsidRPr="00196039">
        <w:rPr>
          <w:color w:val="auto"/>
        </w:rPr>
        <w:t>,</w:t>
      </w:r>
      <w:r w:rsidR="0030743D" w:rsidRPr="00196039">
        <w:rPr>
          <w:color w:val="auto"/>
          <w:sz w:val="24"/>
          <w:szCs w:val="24"/>
        </w:rPr>
        <w:t xml:space="preserve"> и </w:t>
      </w:r>
      <w:r w:rsidR="00A7006D" w:rsidRPr="00261388">
        <w:rPr>
          <w:sz w:val="24"/>
          <w:szCs w:val="24"/>
        </w:rPr>
        <w:t xml:space="preserve">оказать услуги </w:t>
      </w:r>
      <w:r w:rsidR="001D5CB8" w:rsidRPr="00261388">
        <w:rPr>
          <w:sz w:val="24"/>
          <w:szCs w:val="24"/>
        </w:rPr>
        <w:t>З</w:t>
      </w:r>
      <w:r w:rsidR="00A7006D" w:rsidRPr="00261388">
        <w:rPr>
          <w:sz w:val="24"/>
          <w:szCs w:val="24"/>
        </w:rPr>
        <w:t>аказчику</w:t>
      </w:r>
      <w:r w:rsidR="00A7006D" w:rsidRPr="00E21F36">
        <w:rPr>
          <w:sz w:val="24"/>
          <w:szCs w:val="24"/>
        </w:rPr>
        <w:t xml:space="preserve"> в сроки</w:t>
      </w:r>
      <w:r w:rsidR="00845037">
        <w:rPr>
          <w:sz w:val="24"/>
          <w:szCs w:val="24"/>
        </w:rPr>
        <w:t>, установленные настоящим Договором,</w:t>
      </w:r>
      <w:r w:rsidR="00A7006D" w:rsidRPr="00E21F36">
        <w:rPr>
          <w:sz w:val="24"/>
          <w:szCs w:val="24"/>
        </w:rPr>
        <w:t xml:space="preserve"> надлежащим образом </w:t>
      </w:r>
      <w:r w:rsidR="00845037">
        <w:rPr>
          <w:sz w:val="24"/>
          <w:szCs w:val="24"/>
        </w:rPr>
        <w:t xml:space="preserve">и </w:t>
      </w:r>
      <w:r w:rsidR="00A7006D" w:rsidRPr="00E21F36">
        <w:rPr>
          <w:sz w:val="24"/>
          <w:szCs w:val="24"/>
        </w:rPr>
        <w:t>в соответствии с условиями настоящего Договора</w:t>
      </w:r>
      <w:r w:rsidR="00AA1E9B" w:rsidRPr="00E21F36">
        <w:rPr>
          <w:sz w:val="24"/>
          <w:szCs w:val="24"/>
        </w:rPr>
        <w:t>;</w:t>
      </w:r>
    </w:p>
    <w:p w14:paraId="641BC24D" w14:textId="1615C103" w:rsidR="00C806DE" w:rsidRPr="00E21F36" w:rsidRDefault="005E6DF7" w:rsidP="00161708">
      <w:pPr>
        <w:pStyle w:val="2"/>
        <w:shd w:val="clear" w:color="auto" w:fill="auto"/>
        <w:tabs>
          <w:tab w:val="left" w:pos="0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="0083589F">
        <w:rPr>
          <w:sz w:val="24"/>
          <w:szCs w:val="24"/>
        </w:rPr>
        <w:tab/>
      </w:r>
      <w:r w:rsidR="00433908" w:rsidRPr="00E21F36">
        <w:rPr>
          <w:sz w:val="24"/>
          <w:szCs w:val="24"/>
        </w:rPr>
        <w:t>не разглашать информацию и данные, предоставленные Заказчиком в связи с исполнением настоящего Договора</w:t>
      </w:r>
      <w:r w:rsidR="00965E30">
        <w:rPr>
          <w:sz w:val="24"/>
          <w:szCs w:val="24"/>
        </w:rPr>
        <w:t>,</w:t>
      </w:r>
      <w:r w:rsidR="00433908" w:rsidRPr="00E21F36">
        <w:rPr>
          <w:sz w:val="24"/>
          <w:szCs w:val="24"/>
        </w:rPr>
        <w:t xml:space="preserve"> за исключением случаев, предусмотренных </w:t>
      </w:r>
      <w:r w:rsidR="00F62D2C" w:rsidRPr="00E21F36">
        <w:rPr>
          <w:sz w:val="24"/>
          <w:szCs w:val="24"/>
        </w:rPr>
        <w:t>законодательств</w:t>
      </w:r>
      <w:r w:rsidR="00433908" w:rsidRPr="00E21F36">
        <w:rPr>
          <w:sz w:val="24"/>
          <w:szCs w:val="24"/>
        </w:rPr>
        <w:t>ом</w:t>
      </w:r>
      <w:r w:rsidR="00F62D2C" w:rsidRPr="00E21F36">
        <w:rPr>
          <w:sz w:val="24"/>
          <w:szCs w:val="24"/>
        </w:rPr>
        <w:t xml:space="preserve"> Республики Беларусь</w:t>
      </w:r>
      <w:r w:rsidR="00000AF4" w:rsidRPr="00E21F36">
        <w:rPr>
          <w:sz w:val="24"/>
          <w:szCs w:val="24"/>
        </w:rPr>
        <w:t>.</w:t>
      </w:r>
    </w:p>
    <w:p w14:paraId="17F9E802" w14:textId="77777777" w:rsidR="00EE2A80" w:rsidRDefault="00000AF4" w:rsidP="005E6DF7">
      <w:pPr>
        <w:pStyle w:val="2"/>
        <w:numPr>
          <w:ilvl w:val="1"/>
          <w:numId w:val="18"/>
        </w:numPr>
        <w:shd w:val="clear" w:color="auto" w:fill="auto"/>
        <w:tabs>
          <w:tab w:val="left" w:pos="641"/>
        </w:tabs>
        <w:spacing w:after="0" w:line="274" w:lineRule="exact"/>
        <w:jc w:val="both"/>
        <w:rPr>
          <w:sz w:val="24"/>
          <w:szCs w:val="24"/>
        </w:rPr>
      </w:pPr>
      <w:r w:rsidRPr="00E21F36">
        <w:rPr>
          <w:sz w:val="24"/>
          <w:szCs w:val="24"/>
        </w:rPr>
        <w:t>Заказчик</w:t>
      </w:r>
      <w:r w:rsidR="007E40CD">
        <w:rPr>
          <w:sz w:val="24"/>
          <w:szCs w:val="24"/>
        </w:rPr>
        <w:t xml:space="preserve"> обязан</w:t>
      </w:r>
      <w:r w:rsidR="00AA1E9B" w:rsidRPr="00E21F36">
        <w:rPr>
          <w:sz w:val="24"/>
          <w:szCs w:val="24"/>
        </w:rPr>
        <w:t>:</w:t>
      </w:r>
    </w:p>
    <w:p w14:paraId="69464BA6" w14:textId="205C7596" w:rsidR="00EE2A80" w:rsidRDefault="00910ECA" w:rsidP="00161708">
      <w:pPr>
        <w:pStyle w:val="2"/>
        <w:shd w:val="clear" w:color="auto" w:fill="auto"/>
        <w:spacing w:after="0" w:line="274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 w:rsidR="0083589F">
        <w:rPr>
          <w:sz w:val="24"/>
          <w:szCs w:val="24"/>
        </w:rPr>
        <w:tab/>
      </w:r>
      <w:r w:rsidR="003265BC">
        <w:rPr>
          <w:sz w:val="24"/>
          <w:szCs w:val="24"/>
        </w:rPr>
        <w:t xml:space="preserve">оказывать содействие </w:t>
      </w:r>
      <w:r>
        <w:rPr>
          <w:sz w:val="24"/>
          <w:szCs w:val="24"/>
        </w:rPr>
        <w:t>Исполнителю</w:t>
      </w:r>
      <w:r w:rsidR="003265BC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</w:t>
      </w:r>
      <w:r w:rsidR="003265BC">
        <w:rPr>
          <w:sz w:val="24"/>
          <w:szCs w:val="24"/>
        </w:rPr>
        <w:t>ое</w:t>
      </w:r>
      <w:r>
        <w:rPr>
          <w:sz w:val="24"/>
          <w:szCs w:val="24"/>
        </w:rPr>
        <w:t xml:space="preserve"> для </w:t>
      </w:r>
      <w:r w:rsidR="003265BC">
        <w:rPr>
          <w:sz w:val="24"/>
          <w:szCs w:val="24"/>
        </w:rPr>
        <w:t xml:space="preserve">оказания услуг по </w:t>
      </w:r>
      <w:r>
        <w:rPr>
          <w:sz w:val="24"/>
          <w:szCs w:val="24"/>
        </w:rPr>
        <w:t>настояще</w:t>
      </w:r>
      <w:r w:rsidR="003265BC">
        <w:rPr>
          <w:sz w:val="24"/>
          <w:szCs w:val="24"/>
        </w:rPr>
        <w:t>му</w:t>
      </w:r>
      <w:r>
        <w:rPr>
          <w:sz w:val="24"/>
          <w:szCs w:val="24"/>
        </w:rPr>
        <w:t xml:space="preserve"> Договор</w:t>
      </w:r>
      <w:r w:rsidR="003265BC">
        <w:rPr>
          <w:sz w:val="24"/>
          <w:szCs w:val="24"/>
        </w:rPr>
        <w:t>у, в том числе предоставлять Исполнителю</w:t>
      </w:r>
      <w:r>
        <w:rPr>
          <w:sz w:val="24"/>
          <w:szCs w:val="24"/>
        </w:rPr>
        <w:t xml:space="preserve"> информацию</w:t>
      </w:r>
      <w:r w:rsidR="003265BC">
        <w:rPr>
          <w:sz w:val="24"/>
          <w:szCs w:val="24"/>
        </w:rPr>
        <w:t>, необходимую для оказания услуг по настоящему Договору</w:t>
      </w:r>
      <w:r w:rsidR="00091CCA" w:rsidRPr="00E21F3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48D0FE9D" w14:textId="1A90E2AE" w:rsidR="00EE2A80" w:rsidRDefault="00910ECA">
      <w:pPr>
        <w:pStyle w:val="2"/>
        <w:shd w:val="clear" w:color="auto" w:fill="auto"/>
        <w:tabs>
          <w:tab w:val="left" w:pos="641"/>
        </w:tabs>
        <w:spacing w:after="0" w:line="274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3265BC">
        <w:rPr>
          <w:sz w:val="24"/>
          <w:szCs w:val="24"/>
        </w:rPr>
        <w:t>о</w:t>
      </w:r>
      <w:r>
        <w:rPr>
          <w:sz w:val="24"/>
          <w:szCs w:val="24"/>
        </w:rPr>
        <w:t xml:space="preserve">плачивать Исполнителю </w:t>
      </w:r>
      <w:r w:rsidR="003265BC">
        <w:rPr>
          <w:sz w:val="24"/>
          <w:szCs w:val="24"/>
        </w:rPr>
        <w:t xml:space="preserve">стоимость услуг, </w:t>
      </w:r>
      <w:r>
        <w:rPr>
          <w:sz w:val="24"/>
          <w:szCs w:val="24"/>
        </w:rPr>
        <w:t>оказываемы</w:t>
      </w:r>
      <w:r w:rsidR="003265B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38247C">
        <w:rPr>
          <w:sz w:val="24"/>
          <w:szCs w:val="24"/>
        </w:rPr>
        <w:t>по настоящему Договору</w:t>
      </w:r>
      <w:r w:rsidR="003265BC">
        <w:rPr>
          <w:sz w:val="24"/>
          <w:szCs w:val="24"/>
        </w:rPr>
        <w:t>,</w:t>
      </w:r>
      <w:r w:rsidR="005E6DF7">
        <w:rPr>
          <w:sz w:val="24"/>
          <w:szCs w:val="24"/>
        </w:rPr>
        <w:t xml:space="preserve"> в </w:t>
      </w:r>
      <w:r w:rsidR="0038247C">
        <w:rPr>
          <w:sz w:val="24"/>
          <w:szCs w:val="24"/>
        </w:rPr>
        <w:t>соответствии</w:t>
      </w:r>
      <w:r w:rsidR="005E6DF7">
        <w:rPr>
          <w:sz w:val="24"/>
          <w:szCs w:val="24"/>
        </w:rPr>
        <w:t xml:space="preserve"> </w:t>
      </w:r>
      <w:r w:rsidR="0038247C">
        <w:rPr>
          <w:sz w:val="24"/>
          <w:szCs w:val="24"/>
        </w:rPr>
        <w:t>с условиями настоящего Договора и</w:t>
      </w:r>
      <w:r>
        <w:rPr>
          <w:sz w:val="24"/>
          <w:szCs w:val="24"/>
        </w:rPr>
        <w:t xml:space="preserve"> Сборник</w:t>
      </w:r>
      <w:r w:rsidR="005E6DF7">
        <w:rPr>
          <w:sz w:val="24"/>
          <w:szCs w:val="24"/>
        </w:rPr>
        <w:t>ом</w:t>
      </w:r>
      <w:r w:rsidR="003265BC">
        <w:rPr>
          <w:sz w:val="24"/>
          <w:szCs w:val="24"/>
        </w:rPr>
        <w:t xml:space="preserve"> плат</w:t>
      </w:r>
      <w:r w:rsidR="0083589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14C4A8AD" w14:textId="0FBC1A41" w:rsidR="00EE2A80" w:rsidRDefault="00540573">
      <w:pPr>
        <w:pStyle w:val="2"/>
        <w:shd w:val="clear" w:color="auto" w:fill="auto"/>
        <w:tabs>
          <w:tab w:val="left" w:pos="641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BE230C" w:rsidRPr="00E21F36">
        <w:rPr>
          <w:sz w:val="24"/>
          <w:szCs w:val="24"/>
        </w:rPr>
        <w:t>п</w:t>
      </w:r>
      <w:r w:rsidR="00AA1E9B" w:rsidRPr="00E21F36">
        <w:rPr>
          <w:sz w:val="24"/>
          <w:szCs w:val="24"/>
        </w:rPr>
        <w:t>рин</w:t>
      </w:r>
      <w:r w:rsidR="00584579">
        <w:rPr>
          <w:sz w:val="24"/>
          <w:szCs w:val="24"/>
        </w:rPr>
        <w:t>има</w:t>
      </w:r>
      <w:r w:rsidR="00AA1E9B" w:rsidRPr="00E21F36">
        <w:rPr>
          <w:sz w:val="24"/>
          <w:szCs w:val="24"/>
        </w:rPr>
        <w:t xml:space="preserve">ть </w:t>
      </w:r>
      <w:r w:rsidR="00761D38" w:rsidRPr="00E21F36">
        <w:rPr>
          <w:sz w:val="24"/>
          <w:szCs w:val="24"/>
        </w:rPr>
        <w:t xml:space="preserve">оказанные </w:t>
      </w:r>
      <w:r w:rsidR="00D2731B" w:rsidRPr="00E21F36">
        <w:rPr>
          <w:sz w:val="24"/>
          <w:szCs w:val="24"/>
        </w:rPr>
        <w:t>услуги в порядке и на условиях</w:t>
      </w:r>
      <w:r w:rsidR="00AA1E9B" w:rsidRPr="00E21F36">
        <w:rPr>
          <w:sz w:val="24"/>
          <w:szCs w:val="24"/>
        </w:rPr>
        <w:t>, предусмотренны</w:t>
      </w:r>
      <w:r w:rsidR="00D2731B" w:rsidRPr="00E21F36">
        <w:rPr>
          <w:sz w:val="24"/>
          <w:szCs w:val="24"/>
        </w:rPr>
        <w:t>х</w:t>
      </w:r>
      <w:r w:rsidR="00AA1E9B" w:rsidRPr="00E21F36">
        <w:rPr>
          <w:sz w:val="24"/>
          <w:szCs w:val="24"/>
        </w:rPr>
        <w:t xml:space="preserve"> настоящим </w:t>
      </w:r>
      <w:r w:rsidR="00D2731B" w:rsidRPr="00E21F36">
        <w:rPr>
          <w:sz w:val="24"/>
          <w:szCs w:val="24"/>
        </w:rPr>
        <w:t>Д</w:t>
      </w:r>
      <w:r w:rsidR="00EF00D7" w:rsidRPr="00E21F36">
        <w:rPr>
          <w:sz w:val="24"/>
          <w:szCs w:val="24"/>
        </w:rPr>
        <w:t>оговором</w:t>
      </w:r>
      <w:r w:rsidR="004867B5">
        <w:rPr>
          <w:sz w:val="24"/>
          <w:szCs w:val="24"/>
        </w:rPr>
        <w:t>.</w:t>
      </w:r>
    </w:p>
    <w:p w14:paraId="5787ADF1" w14:textId="77777777" w:rsidR="00C806DE" w:rsidRPr="00E21F36" w:rsidRDefault="00000AF4" w:rsidP="0038247C">
      <w:pPr>
        <w:pStyle w:val="2"/>
        <w:numPr>
          <w:ilvl w:val="1"/>
          <w:numId w:val="18"/>
        </w:numPr>
        <w:shd w:val="clear" w:color="auto" w:fill="auto"/>
        <w:tabs>
          <w:tab w:val="left" w:pos="641"/>
        </w:tabs>
        <w:spacing w:after="0" w:line="274" w:lineRule="exact"/>
        <w:ind w:left="40" w:hanging="40"/>
        <w:jc w:val="both"/>
        <w:rPr>
          <w:sz w:val="24"/>
          <w:szCs w:val="24"/>
        </w:rPr>
      </w:pPr>
      <w:r w:rsidRPr="00E21F36">
        <w:rPr>
          <w:sz w:val="24"/>
          <w:szCs w:val="24"/>
        </w:rPr>
        <w:t>Исполнител</w:t>
      </w:r>
      <w:r w:rsidR="007E40CD">
        <w:rPr>
          <w:sz w:val="24"/>
          <w:szCs w:val="24"/>
        </w:rPr>
        <w:t>ь имеет право</w:t>
      </w:r>
      <w:r w:rsidR="00AA1E9B" w:rsidRPr="00E21F36">
        <w:rPr>
          <w:sz w:val="24"/>
          <w:szCs w:val="24"/>
        </w:rPr>
        <w:t>:</w:t>
      </w:r>
    </w:p>
    <w:p w14:paraId="0B28E021" w14:textId="0426D9D3" w:rsidR="00C806DE" w:rsidRPr="00D6607F" w:rsidRDefault="00BE230C" w:rsidP="00161708">
      <w:pPr>
        <w:pStyle w:val="2"/>
        <w:numPr>
          <w:ilvl w:val="2"/>
          <w:numId w:val="18"/>
        </w:numPr>
        <w:shd w:val="clear" w:color="auto" w:fill="auto"/>
        <w:tabs>
          <w:tab w:val="left" w:pos="0"/>
        </w:tabs>
        <w:spacing w:after="0" w:line="274" w:lineRule="exact"/>
        <w:ind w:left="40" w:right="20" w:hanging="40"/>
        <w:jc w:val="both"/>
        <w:rPr>
          <w:sz w:val="24"/>
          <w:szCs w:val="24"/>
        </w:rPr>
      </w:pPr>
      <w:r w:rsidRPr="00E21F36">
        <w:rPr>
          <w:sz w:val="24"/>
          <w:szCs w:val="24"/>
        </w:rPr>
        <w:t>в</w:t>
      </w:r>
      <w:r w:rsidR="00AA1E9B" w:rsidRPr="00E21F36">
        <w:rPr>
          <w:sz w:val="24"/>
          <w:szCs w:val="24"/>
        </w:rPr>
        <w:t xml:space="preserve"> процессе исполнения настоящего </w:t>
      </w:r>
      <w:r w:rsidR="00000AF4" w:rsidRPr="00E21F36">
        <w:rPr>
          <w:sz w:val="24"/>
          <w:szCs w:val="24"/>
        </w:rPr>
        <w:t>Д</w:t>
      </w:r>
      <w:r w:rsidR="00AA1E9B" w:rsidRPr="00E21F36">
        <w:rPr>
          <w:sz w:val="24"/>
          <w:szCs w:val="24"/>
        </w:rPr>
        <w:t xml:space="preserve">оговора запрашивать у </w:t>
      </w:r>
      <w:r w:rsidR="00000AF4" w:rsidRPr="00E21F36">
        <w:rPr>
          <w:sz w:val="24"/>
          <w:szCs w:val="24"/>
        </w:rPr>
        <w:t>Заказчик</w:t>
      </w:r>
      <w:r w:rsidR="00AA1E9B" w:rsidRPr="00E21F36">
        <w:rPr>
          <w:sz w:val="24"/>
          <w:szCs w:val="24"/>
        </w:rPr>
        <w:t xml:space="preserve">а дополнительную </w:t>
      </w:r>
      <w:r w:rsidR="00AA1E9B" w:rsidRPr="00D6607F">
        <w:rPr>
          <w:sz w:val="24"/>
          <w:szCs w:val="24"/>
        </w:rPr>
        <w:t>информацию</w:t>
      </w:r>
      <w:r w:rsidR="00584579" w:rsidRPr="00D6607F">
        <w:rPr>
          <w:sz w:val="24"/>
          <w:szCs w:val="24"/>
        </w:rPr>
        <w:t>, необходимую для оказания услуг по настоящему Договору</w:t>
      </w:r>
      <w:r w:rsidR="00AA1E9B" w:rsidRPr="00D6607F">
        <w:rPr>
          <w:sz w:val="24"/>
          <w:szCs w:val="24"/>
        </w:rPr>
        <w:t>;</w:t>
      </w:r>
    </w:p>
    <w:p w14:paraId="3A2B02D8" w14:textId="37DDF863" w:rsidR="00A20E2E" w:rsidRPr="00D6607F" w:rsidRDefault="00BE230C" w:rsidP="00161708">
      <w:pPr>
        <w:pStyle w:val="2"/>
        <w:numPr>
          <w:ilvl w:val="2"/>
          <w:numId w:val="18"/>
        </w:numPr>
        <w:shd w:val="clear" w:color="auto" w:fill="auto"/>
        <w:tabs>
          <w:tab w:val="left" w:pos="0"/>
        </w:tabs>
        <w:spacing w:after="0" w:line="274" w:lineRule="exact"/>
        <w:ind w:left="40" w:right="20" w:hanging="40"/>
        <w:jc w:val="both"/>
        <w:rPr>
          <w:sz w:val="24"/>
          <w:szCs w:val="24"/>
        </w:rPr>
      </w:pPr>
      <w:r w:rsidRPr="00D6607F">
        <w:rPr>
          <w:sz w:val="24"/>
          <w:szCs w:val="24"/>
        </w:rPr>
        <w:t>в</w:t>
      </w:r>
      <w:r w:rsidR="00AA1E9B" w:rsidRPr="00D6607F">
        <w:rPr>
          <w:sz w:val="24"/>
          <w:szCs w:val="24"/>
        </w:rPr>
        <w:t xml:space="preserve"> случае необходимости продлить срок </w:t>
      </w:r>
      <w:r w:rsidR="009F46C6" w:rsidRPr="00D6607F">
        <w:rPr>
          <w:sz w:val="24"/>
          <w:szCs w:val="24"/>
        </w:rPr>
        <w:t>предоставления Информации</w:t>
      </w:r>
      <w:r w:rsidR="00685845" w:rsidRPr="00D6607F">
        <w:rPr>
          <w:sz w:val="24"/>
          <w:szCs w:val="24"/>
        </w:rPr>
        <w:t xml:space="preserve"> по запросу </w:t>
      </w:r>
      <w:r w:rsidR="00000AF4" w:rsidRPr="00D6607F">
        <w:rPr>
          <w:sz w:val="24"/>
          <w:szCs w:val="24"/>
        </w:rPr>
        <w:t>Заказчика</w:t>
      </w:r>
      <w:r w:rsidR="00AA1E9B" w:rsidRPr="00D6607F">
        <w:rPr>
          <w:sz w:val="24"/>
          <w:szCs w:val="24"/>
        </w:rPr>
        <w:t>, н</w:t>
      </w:r>
      <w:r w:rsidR="00A20E2E" w:rsidRPr="00D6607F">
        <w:rPr>
          <w:sz w:val="24"/>
          <w:szCs w:val="24"/>
        </w:rPr>
        <w:t>о не более чем на 2</w:t>
      </w:r>
      <w:r w:rsidR="00D53850" w:rsidRPr="00D6607F">
        <w:rPr>
          <w:sz w:val="24"/>
          <w:szCs w:val="24"/>
        </w:rPr>
        <w:t xml:space="preserve"> (два)</w:t>
      </w:r>
      <w:r w:rsidR="00A20E2E" w:rsidRPr="00D6607F">
        <w:rPr>
          <w:sz w:val="24"/>
          <w:szCs w:val="24"/>
        </w:rPr>
        <w:t xml:space="preserve"> рабочих дня;</w:t>
      </w:r>
    </w:p>
    <w:p w14:paraId="1F18DC6E" w14:textId="47179BA5" w:rsidR="00A20E2E" w:rsidRPr="000A78E8" w:rsidRDefault="0083589F" w:rsidP="00D6607F">
      <w:pPr>
        <w:pStyle w:val="2"/>
        <w:shd w:val="clear" w:color="auto" w:fill="auto"/>
        <w:tabs>
          <w:tab w:val="left" w:pos="40"/>
        </w:tabs>
        <w:spacing w:after="0" w:line="274" w:lineRule="exact"/>
        <w:ind w:left="40" w:right="20"/>
        <w:jc w:val="both"/>
        <w:rPr>
          <w:sz w:val="24"/>
          <w:szCs w:val="24"/>
        </w:rPr>
      </w:pPr>
      <w:r w:rsidRPr="00D6607F">
        <w:rPr>
          <w:sz w:val="24"/>
          <w:szCs w:val="24"/>
        </w:rPr>
        <w:t>3.3.3.</w:t>
      </w:r>
      <w:r w:rsidRPr="00D6607F">
        <w:rPr>
          <w:sz w:val="24"/>
          <w:szCs w:val="24"/>
        </w:rPr>
        <w:tab/>
      </w:r>
      <w:r w:rsidR="00A20E2E" w:rsidRPr="00D6607F">
        <w:rPr>
          <w:sz w:val="24"/>
          <w:szCs w:val="24"/>
        </w:rPr>
        <w:t>в одностороннем порядке изменять</w:t>
      </w:r>
      <w:r w:rsidR="00A20E2E" w:rsidRPr="000A78E8">
        <w:rPr>
          <w:sz w:val="24"/>
          <w:szCs w:val="24"/>
        </w:rPr>
        <w:t xml:space="preserve"> </w:t>
      </w:r>
      <w:r w:rsidR="00584579">
        <w:rPr>
          <w:sz w:val="24"/>
          <w:szCs w:val="24"/>
        </w:rPr>
        <w:t xml:space="preserve">стоимость </w:t>
      </w:r>
      <w:r w:rsidR="00A20E2E" w:rsidRPr="000A78E8">
        <w:rPr>
          <w:sz w:val="24"/>
          <w:szCs w:val="24"/>
        </w:rPr>
        <w:t>услуг</w:t>
      </w:r>
      <w:r w:rsidR="00584579">
        <w:rPr>
          <w:sz w:val="24"/>
          <w:szCs w:val="24"/>
        </w:rPr>
        <w:t xml:space="preserve"> по Договору</w:t>
      </w:r>
      <w:r w:rsidR="00A20E2E" w:rsidRPr="000A78E8">
        <w:rPr>
          <w:sz w:val="24"/>
          <w:szCs w:val="24"/>
        </w:rPr>
        <w:t>,</w:t>
      </w:r>
      <w:r w:rsidR="00945DB3" w:rsidRPr="000A78E8">
        <w:rPr>
          <w:sz w:val="24"/>
          <w:szCs w:val="24"/>
        </w:rPr>
        <w:t xml:space="preserve"> </w:t>
      </w:r>
      <w:r w:rsidR="00584579">
        <w:rPr>
          <w:sz w:val="24"/>
          <w:szCs w:val="24"/>
        </w:rPr>
        <w:t xml:space="preserve">предусмотренную Сборником плат, </w:t>
      </w:r>
      <w:r w:rsidR="00945DB3" w:rsidRPr="000A78E8">
        <w:rPr>
          <w:sz w:val="24"/>
          <w:szCs w:val="24"/>
        </w:rPr>
        <w:t>путем</w:t>
      </w:r>
      <w:r w:rsidR="009F46C6">
        <w:rPr>
          <w:sz w:val="24"/>
          <w:szCs w:val="24"/>
        </w:rPr>
        <w:t xml:space="preserve"> размещения</w:t>
      </w:r>
      <w:r w:rsidR="00A20E2E" w:rsidRPr="000A78E8">
        <w:rPr>
          <w:sz w:val="24"/>
          <w:szCs w:val="24"/>
        </w:rPr>
        <w:t xml:space="preserve"> информации </w:t>
      </w:r>
      <w:r w:rsidR="007E40CD" w:rsidRPr="000A78E8">
        <w:rPr>
          <w:sz w:val="24"/>
          <w:szCs w:val="24"/>
        </w:rPr>
        <w:t xml:space="preserve">об изменении </w:t>
      </w:r>
      <w:r w:rsidR="00A20E2E" w:rsidRPr="000A78E8">
        <w:rPr>
          <w:sz w:val="24"/>
          <w:szCs w:val="24"/>
        </w:rPr>
        <w:t xml:space="preserve">на </w:t>
      </w:r>
      <w:r w:rsidR="00137D7F" w:rsidRPr="000A78E8">
        <w:rPr>
          <w:sz w:val="24"/>
          <w:szCs w:val="24"/>
        </w:rPr>
        <w:t>Сайте</w:t>
      </w:r>
      <w:r w:rsidR="00A20E2E" w:rsidRPr="000A78E8">
        <w:rPr>
          <w:sz w:val="24"/>
          <w:szCs w:val="24"/>
        </w:rPr>
        <w:t xml:space="preserve"> </w:t>
      </w:r>
      <w:r w:rsidR="007E40CD" w:rsidRPr="000A78E8">
        <w:rPr>
          <w:sz w:val="24"/>
          <w:szCs w:val="24"/>
        </w:rPr>
        <w:t xml:space="preserve">не менее чем за </w:t>
      </w:r>
      <w:r w:rsidR="00A17E3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B1DEF">
        <w:rPr>
          <w:sz w:val="24"/>
          <w:szCs w:val="24"/>
        </w:rPr>
        <w:t>(</w:t>
      </w:r>
      <w:r w:rsidR="00A17E37">
        <w:rPr>
          <w:sz w:val="24"/>
          <w:szCs w:val="24"/>
        </w:rPr>
        <w:t>пят</w:t>
      </w:r>
      <w:r w:rsidR="00685845">
        <w:rPr>
          <w:sz w:val="24"/>
          <w:szCs w:val="24"/>
        </w:rPr>
        <w:t>ь</w:t>
      </w:r>
      <w:r w:rsidR="00BB1DEF">
        <w:rPr>
          <w:sz w:val="24"/>
          <w:szCs w:val="24"/>
        </w:rPr>
        <w:t xml:space="preserve">) </w:t>
      </w:r>
      <w:r w:rsidR="00137D7F" w:rsidRPr="000A78E8">
        <w:rPr>
          <w:sz w:val="24"/>
          <w:szCs w:val="24"/>
        </w:rPr>
        <w:t>календарных дней до введения в действие</w:t>
      </w:r>
      <w:r w:rsidR="00584579">
        <w:rPr>
          <w:sz w:val="24"/>
          <w:szCs w:val="24"/>
        </w:rPr>
        <w:t xml:space="preserve">, при этом новая стоимость услуг применяется при оказании услуг по настоящему Договору </w:t>
      </w:r>
      <w:r w:rsidR="00A20E2E" w:rsidRPr="000A78E8">
        <w:rPr>
          <w:sz w:val="24"/>
          <w:szCs w:val="24"/>
        </w:rPr>
        <w:t xml:space="preserve">с </w:t>
      </w:r>
      <w:r w:rsidR="00584579">
        <w:rPr>
          <w:sz w:val="24"/>
          <w:szCs w:val="24"/>
        </w:rPr>
        <w:t>даты</w:t>
      </w:r>
      <w:r w:rsidR="00A20E2E" w:rsidRPr="000A78E8">
        <w:rPr>
          <w:sz w:val="24"/>
          <w:szCs w:val="24"/>
        </w:rPr>
        <w:t xml:space="preserve"> введения </w:t>
      </w:r>
      <w:r w:rsidR="00584579">
        <w:rPr>
          <w:sz w:val="24"/>
          <w:szCs w:val="24"/>
        </w:rPr>
        <w:t>ее</w:t>
      </w:r>
      <w:r w:rsidR="00A20E2E" w:rsidRPr="000A78E8">
        <w:rPr>
          <w:sz w:val="24"/>
          <w:szCs w:val="24"/>
        </w:rPr>
        <w:t xml:space="preserve"> в действие </w:t>
      </w:r>
      <w:r w:rsidR="00560B14" w:rsidRPr="000A78E8">
        <w:rPr>
          <w:sz w:val="24"/>
          <w:szCs w:val="24"/>
        </w:rPr>
        <w:t>Исполнителе</w:t>
      </w:r>
      <w:r w:rsidR="00A20E2E" w:rsidRPr="000A78E8">
        <w:rPr>
          <w:sz w:val="24"/>
          <w:szCs w:val="24"/>
        </w:rPr>
        <w:t>м</w:t>
      </w:r>
      <w:r w:rsidR="00D6607F">
        <w:rPr>
          <w:sz w:val="24"/>
          <w:szCs w:val="24"/>
        </w:rPr>
        <w:t xml:space="preserve"> и не применяется в отношении услуг, оплаченных Заказчиком до введения в действие новой стоимости услуг</w:t>
      </w:r>
      <w:r w:rsidR="00F62D2C" w:rsidRPr="000A78E8">
        <w:rPr>
          <w:sz w:val="24"/>
          <w:szCs w:val="24"/>
        </w:rPr>
        <w:t>;</w:t>
      </w:r>
    </w:p>
    <w:p w14:paraId="17CD3823" w14:textId="34517D3F" w:rsidR="00C806DE" w:rsidRDefault="0083589F" w:rsidP="0083589F">
      <w:pPr>
        <w:pStyle w:val="Default"/>
        <w:ind w:right="-2"/>
        <w:jc w:val="both"/>
      </w:pPr>
      <w:r>
        <w:t>3.3.4.</w:t>
      </w:r>
      <w:r>
        <w:tab/>
      </w:r>
      <w:r w:rsidR="00F62D2C" w:rsidRPr="00E21F36">
        <w:t>в одностороннем порядке вносить изменения</w:t>
      </w:r>
      <w:r w:rsidR="00137D7F">
        <w:t xml:space="preserve"> и</w:t>
      </w:r>
      <w:r w:rsidR="00F62D2C" w:rsidRPr="00E21F36">
        <w:t xml:space="preserve"> </w:t>
      </w:r>
      <w:r w:rsidR="00137D7F">
        <w:t xml:space="preserve">(или) </w:t>
      </w:r>
      <w:r w:rsidR="00F62D2C" w:rsidRPr="00E21F36">
        <w:t>дополнения в настоящий Договор</w:t>
      </w:r>
      <w:r w:rsidR="00137D7F">
        <w:t xml:space="preserve"> </w:t>
      </w:r>
      <w:r w:rsidR="00137D7F" w:rsidRPr="00CD6E3B">
        <w:t xml:space="preserve">с предварительным уведомлением об этом </w:t>
      </w:r>
      <w:r w:rsidR="002734C3">
        <w:t>Заказчика</w:t>
      </w:r>
      <w:r w:rsidR="00137D7F" w:rsidRPr="00CD6E3B">
        <w:t xml:space="preserve"> в срок не </w:t>
      </w:r>
      <w:r w:rsidR="00584579">
        <w:t>менее чем за</w:t>
      </w:r>
      <w:r w:rsidR="00137D7F" w:rsidRPr="00CD6E3B">
        <w:t xml:space="preserve"> </w:t>
      </w:r>
      <w:r w:rsidR="002734C3">
        <w:t>2 (</w:t>
      </w:r>
      <w:r w:rsidR="00137D7F" w:rsidRPr="00CD6E3B">
        <w:t>дв</w:t>
      </w:r>
      <w:r w:rsidR="00584579">
        <w:t>а</w:t>
      </w:r>
      <w:r w:rsidR="002734C3">
        <w:t>)</w:t>
      </w:r>
      <w:r w:rsidR="00137D7F" w:rsidRPr="00CD6E3B">
        <w:t xml:space="preserve"> календарных дн</w:t>
      </w:r>
      <w:r w:rsidR="00584579">
        <w:t>я</w:t>
      </w:r>
      <w:r w:rsidR="00137D7F" w:rsidRPr="00CD6E3B">
        <w:t xml:space="preserve"> до дня вступления в силу изменений </w:t>
      </w:r>
      <w:r w:rsidR="00137D7F">
        <w:t xml:space="preserve">и (или) дополнений </w:t>
      </w:r>
      <w:r w:rsidR="00137D7F" w:rsidRPr="00CD6E3B">
        <w:t>в Договор</w:t>
      </w:r>
      <w:r w:rsidR="00584579">
        <w:t>,</w:t>
      </w:r>
      <w:r w:rsidR="00137D7F" w:rsidRPr="00CD6E3B">
        <w:t xml:space="preserve"> </w:t>
      </w:r>
      <w:r w:rsidR="00137D7F">
        <w:t>путем размещения новой редакции Договора на Сайте</w:t>
      </w:r>
      <w:r w:rsidR="00584579">
        <w:t>,</w:t>
      </w:r>
      <w:r w:rsidR="00137D7F">
        <w:t xml:space="preserve"> с указанием даты вступления ее в силу</w:t>
      </w:r>
      <w:r w:rsidR="00137D7F" w:rsidRPr="00CD6E3B">
        <w:t>.</w:t>
      </w:r>
      <w:r w:rsidR="00570399">
        <w:t xml:space="preserve"> В этом случае Договор считается измененным и действующим в новой редакции с даты вступления в силу новой редакции Договора</w:t>
      </w:r>
      <w:r w:rsidR="00BB1DEF">
        <w:t>;</w:t>
      </w:r>
    </w:p>
    <w:p w14:paraId="36EF57D4" w14:textId="7A02669E" w:rsidR="0042397B" w:rsidRDefault="00BB1DEF" w:rsidP="000A78E8">
      <w:pPr>
        <w:pStyle w:val="2"/>
        <w:shd w:val="clear" w:color="auto" w:fill="auto"/>
        <w:tabs>
          <w:tab w:val="left" w:pos="20"/>
        </w:tabs>
        <w:spacing w:after="0" w:line="274" w:lineRule="exact"/>
        <w:ind w:left="20" w:right="20"/>
        <w:jc w:val="both"/>
        <w:rPr>
          <w:sz w:val="24"/>
          <w:szCs w:val="24"/>
        </w:rPr>
      </w:pPr>
      <w:r>
        <w:t>3.3.</w:t>
      </w:r>
      <w:r w:rsidR="0083589F">
        <w:t>5</w:t>
      </w:r>
      <w:r>
        <w:t>.</w:t>
      </w:r>
      <w:r w:rsidR="0083589F">
        <w:tab/>
      </w:r>
      <w:r w:rsidR="0042397B" w:rsidRPr="0042397B">
        <w:t>проводить регламентные работы по техническому обслуживанию</w:t>
      </w:r>
      <w:r w:rsidR="00860DF3">
        <w:t>, настройке и обновлению</w:t>
      </w:r>
      <w:r w:rsidR="0042397B" w:rsidRPr="0042397B">
        <w:t xml:space="preserve"> </w:t>
      </w:r>
      <w:r w:rsidR="000B3823">
        <w:t>программно-технических средств, используемых Исполнителем при оказании услуг по настоящему Договору, необходимые для обеспечения их работоспособности</w:t>
      </w:r>
      <w:r w:rsidR="00860DF3">
        <w:t xml:space="preserve"> и</w:t>
      </w:r>
      <w:r w:rsidR="000B3823">
        <w:t xml:space="preserve"> корректной работы</w:t>
      </w:r>
      <w:r w:rsidR="00860DF3">
        <w:t xml:space="preserve"> (далее – регламентные работы)</w:t>
      </w:r>
      <w:r w:rsidR="0042397B" w:rsidRPr="0042397B">
        <w:t>. Дату и время проведения регламентных работ Исполн</w:t>
      </w:r>
      <w:r w:rsidR="0042397B" w:rsidRPr="00F60C00">
        <w:t>итель определяет самостоятельно</w:t>
      </w:r>
      <w:r w:rsidR="002734C3">
        <w:t xml:space="preserve"> с предварительным уведомлением об этом Заказчика </w:t>
      </w:r>
      <w:r w:rsidR="00A625BC">
        <w:t xml:space="preserve">путем размещения об этом информации на Сайте </w:t>
      </w:r>
      <w:r w:rsidR="002734C3">
        <w:t xml:space="preserve">не менее чем за </w:t>
      </w:r>
      <w:r w:rsidR="00860DF3">
        <w:t>1 (</w:t>
      </w:r>
      <w:r w:rsidR="002734C3">
        <w:t>один</w:t>
      </w:r>
      <w:r w:rsidR="00860DF3">
        <w:t>)</w:t>
      </w:r>
      <w:r w:rsidR="002734C3">
        <w:t xml:space="preserve"> календарный день до даты проведения регламентных работ</w:t>
      </w:r>
      <w:r w:rsidR="0042397B" w:rsidRPr="00F60C00">
        <w:t>.</w:t>
      </w:r>
      <w:r w:rsidR="002734C3">
        <w:t xml:space="preserve"> При этом, суммарное время регламентных работ не должно превышать 24 (двадцати четырех) часов в месяц. </w:t>
      </w:r>
    </w:p>
    <w:p w14:paraId="170933F0" w14:textId="7DC51BBF" w:rsidR="00E328F4" w:rsidRDefault="00E328F4" w:rsidP="00E328F4">
      <w:pPr>
        <w:pStyle w:val="2"/>
        <w:shd w:val="clear" w:color="auto" w:fill="auto"/>
        <w:tabs>
          <w:tab w:val="left" w:pos="20"/>
        </w:tabs>
        <w:spacing w:after="0" w:line="274" w:lineRule="exact"/>
        <w:ind w:left="20" w:right="20"/>
        <w:jc w:val="both"/>
      </w:pPr>
      <w:r>
        <w:t>3.4.</w:t>
      </w:r>
      <w:r w:rsidR="0083589F">
        <w:tab/>
      </w:r>
      <w:r>
        <w:t>Заказчик имеет право:</w:t>
      </w:r>
    </w:p>
    <w:p w14:paraId="571A4272" w14:textId="0EEF7B3A" w:rsidR="00E328F4" w:rsidRDefault="00E328F4" w:rsidP="00E328F4">
      <w:pPr>
        <w:pStyle w:val="2"/>
        <w:shd w:val="clear" w:color="auto" w:fill="auto"/>
        <w:tabs>
          <w:tab w:val="left" w:pos="20"/>
        </w:tabs>
        <w:spacing w:after="0" w:line="274" w:lineRule="exact"/>
        <w:ind w:left="20" w:right="20"/>
        <w:jc w:val="both"/>
      </w:pPr>
      <w:r>
        <w:t>3.4.1.</w:t>
      </w:r>
      <w:r w:rsidR="0083589F">
        <w:tab/>
      </w:r>
      <w:r>
        <w:t>требовать от Исполнителя своевременного и качественного оказания услуг по настоящему Договору</w:t>
      </w:r>
      <w:r w:rsidR="00961689">
        <w:t>;</w:t>
      </w:r>
    </w:p>
    <w:p w14:paraId="1F6EEAF5" w14:textId="14572C0D" w:rsidR="00F66E0E" w:rsidRPr="00961689" w:rsidRDefault="00F66E0E" w:rsidP="00961689">
      <w:pPr>
        <w:ind w:right="-2"/>
        <w:jc w:val="both"/>
        <w:rPr>
          <w:sz w:val="23"/>
          <w:szCs w:val="23"/>
        </w:rPr>
      </w:pPr>
      <w:r w:rsidRPr="00F66E0E">
        <w:rPr>
          <w:rFonts w:ascii="Times New Roman" w:eastAsia="Times New Roman" w:hAnsi="Times New Roman" w:cs="Times New Roman"/>
          <w:sz w:val="23"/>
          <w:szCs w:val="23"/>
        </w:rPr>
        <w:t xml:space="preserve">3.4.2. </w:t>
      </w:r>
      <w:r w:rsidRPr="00961689">
        <w:rPr>
          <w:rFonts w:ascii="Times New Roman" w:eastAsia="Times New Roman" w:hAnsi="Times New Roman" w:cs="Times New Roman"/>
          <w:sz w:val="23"/>
          <w:szCs w:val="23"/>
        </w:rPr>
        <w:t>единоличного составления первичных учетных документов, подтверждающих оказание Исполнителем услуг по Договору</w:t>
      </w:r>
      <w:r w:rsidR="0019603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961689"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</w:t>
      </w:r>
      <w:r w:rsidR="00196039">
        <w:rPr>
          <w:rFonts w:ascii="Times New Roman" w:eastAsia="Times New Roman" w:hAnsi="Times New Roman" w:cs="Times New Roman"/>
          <w:sz w:val="23"/>
          <w:szCs w:val="23"/>
        </w:rPr>
        <w:t xml:space="preserve">с </w:t>
      </w:r>
      <w:r w:rsidRPr="00F66E0E">
        <w:rPr>
          <w:rFonts w:ascii="Times New Roman" w:eastAsia="Times New Roman" w:hAnsi="Times New Roman" w:cs="Times New Roman"/>
          <w:sz w:val="23"/>
          <w:szCs w:val="23"/>
        </w:rPr>
        <w:t>постановлением Министерства финансов Республики Беларусь от 12.02.2018 г. № 13 «О единоличном составлении первичных учетных документов»</w:t>
      </w:r>
      <w:r w:rsidR="0096168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F66E0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6168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573FB76" w14:textId="77777777" w:rsidR="00BB1DEF" w:rsidRPr="00961689" w:rsidRDefault="00BB1DEF" w:rsidP="000A78E8">
      <w:pPr>
        <w:pStyle w:val="2"/>
        <w:shd w:val="clear" w:color="auto" w:fill="auto"/>
        <w:tabs>
          <w:tab w:val="left" w:pos="466"/>
          <w:tab w:val="left" w:pos="641"/>
        </w:tabs>
        <w:spacing w:after="0" w:line="274" w:lineRule="exact"/>
        <w:ind w:left="560" w:right="20"/>
        <w:jc w:val="center"/>
      </w:pPr>
    </w:p>
    <w:p w14:paraId="6D82B4DB" w14:textId="39A442E0" w:rsidR="0038247C" w:rsidRDefault="00BB1DEF" w:rsidP="009F46C6">
      <w:pPr>
        <w:pStyle w:val="2"/>
        <w:numPr>
          <w:ilvl w:val="0"/>
          <w:numId w:val="18"/>
        </w:numPr>
        <w:shd w:val="clear" w:color="auto" w:fill="auto"/>
        <w:tabs>
          <w:tab w:val="left" w:pos="284"/>
        </w:tabs>
        <w:spacing w:after="0" w:line="274" w:lineRule="exact"/>
        <w:ind w:left="0"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 и порядок расчетов</w:t>
      </w:r>
    </w:p>
    <w:p w14:paraId="4A613157" w14:textId="77777777" w:rsidR="00BB1DEF" w:rsidRPr="00E21F36" w:rsidRDefault="00BB1DEF" w:rsidP="00113555">
      <w:pPr>
        <w:pStyle w:val="2"/>
        <w:shd w:val="clear" w:color="auto" w:fill="auto"/>
        <w:tabs>
          <w:tab w:val="left" w:pos="466"/>
          <w:tab w:val="left" w:pos="641"/>
        </w:tabs>
        <w:spacing w:after="0" w:line="274" w:lineRule="exact"/>
        <w:ind w:left="560" w:right="20"/>
        <w:jc w:val="both"/>
        <w:rPr>
          <w:sz w:val="24"/>
          <w:szCs w:val="24"/>
        </w:rPr>
      </w:pPr>
    </w:p>
    <w:p w14:paraId="0DAEB325" w14:textId="4506840B" w:rsidR="000A78E8" w:rsidRPr="00AE0C38" w:rsidRDefault="0083589F" w:rsidP="00161708">
      <w:pPr>
        <w:pStyle w:val="2"/>
        <w:shd w:val="clear" w:color="auto" w:fill="auto"/>
        <w:tabs>
          <w:tab w:val="left" w:pos="20"/>
        </w:tabs>
        <w:spacing w:after="0" w:line="274" w:lineRule="exact"/>
        <w:ind w:left="20"/>
        <w:jc w:val="both"/>
        <w:rPr>
          <w:sz w:val="24"/>
          <w:szCs w:val="24"/>
        </w:rPr>
      </w:pPr>
      <w:r>
        <w:t>4.1.</w:t>
      </w:r>
      <w:r>
        <w:tab/>
      </w:r>
      <w:r w:rsidR="00AE0C38">
        <w:t>Заказчик</w:t>
      </w:r>
      <w:r w:rsidR="00AE0C38" w:rsidRPr="00FE24B2">
        <w:t xml:space="preserve"> </w:t>
      </w:r>
      <w:r w:rsidR="00584579">
        <w:t>о</w:t>
      </w:r>
      <w:r w:rsidR="00AE0C38" w:rsidRPr="00FE24B2">
        <w:t xml:space="preserve">плачивает оказываемые </w:t>
      </w:r>
      <w:r w:rsidR="00AE0C38">
        <w:t>Исполнителем усл</w:t>
      </w:r>
      <w:r w:rsidR="00AE0C38" w:rsidRPr="00FE24B2">
        <w:t>уги в размере</w:t>
      </w:r>
      <w:r w:rsidR="00AE0C38">
        <w:t xml:space="preserve">, </w:t>
      </w:r>
      <w:r w:rsidR="000A78E8" w:rsidRPr="00AE0C38">
        <w:rPr>
          <w:sz w:val="24"/>
          <w:szCs w:val="24"/>
        </w:rPr>
        <w:t>устан</w:t>
      </w:r>
      <w:r w:rsidR="00AE0C38">
        <w:rPr>
          <w:sz w:val="24"/>
          <w:szCs w:val="24"/>
        </w:rPr>
        <w:t>о</w:t>
      </w:r>
      <w:r w:rsidR="000A78E8" w:rsidRPr="00AE0C38">
        <w:rPr>
          <w:sz w:val="24"/>
          <w:szCs w:val="24"/>
        </w:rPr>
        <w:t>вл</w:t>
      </w:r>
      <w:r w:rsidR="00AE0C38">
        <w:rPr>
          <w:sz w:val="24"/>
          <w:szCs w:val="24"/>
        </w:rPr>
        <w:t>енном</w:t>
      </w:r>
      <w:r w:rsidR="000A78E8" w:rsidRPr="00AE0C38">
        <w:rPr>
          <w:sz w:val="24"/>
          <w:szCs w:val="24"/>
        </w:rPr>
        <w:t xml:space="preserve"> Сборником плат.</w:t>
      </w:r>
      <w:r w:rsidR="00AE0C38" w:rsidRPr="00AE0C38">
        <w:t xml:space="preserve"> </w:t>
      </w:r>
    </w:p>
    <w:p w14:paraId="021B526F" w14:textId="685AFCB4" w:rsidR="00F35D7C" w:rsidRDefault="0083589F" w:rsidP="00161708">
      <w:pPr>
        <w:pStyle w:val="2"/>
        <w:shd w:val="clear" w:color="auto" w:fill="auto"/>
        <w:tabs>
          <w:tab w:val="left" w:pos="20"/>
        </w:tabs>
        <w:spacing w:after="0" w:line="274" w:lineRule="exact"/>
        <w:ind w:left="80" w:hanging="8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="00F35D7C">
        <w:rPr>
          <w:sz w:val="24"/>
          <w:szCs w:val="24"/>
        </w:rPr>
        <w:t>Сборник плат размещается Исполнителем на Сайте.</w:t>
      </w:r>
    </w:p>
    <w:p w14:paraId="6D362471" w14:textId="54A38A26" w:rsidR="00AE0C38" w:rsidRDefault="0083589F" w:rsidP="00161708">
      <w:pPr>
        <w:pStyle w:val="2"/>
        <w:shd w:val="clear" w:color="auto" w:fill="auto"/>
        <w:tabs>
          <w:tab w:val="left" w:pos="20"/>
        </w:tabs>
        <w:spacing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="0038247C" w:rsidRPr="00E21F36">
        <w:rPr>
          <w:sz w:val="24"/>
          <w:szCs w:val="24"/>
        </w:rPr>
        <w:t xml:space="preserve">Стоимость услуг по настоящему Договору </w:t>
      </w:r>
      <w:r w:rsidR="00AE0C38">
        <w:rPr>
          <w:sz w:val="24"/>
          <w:szCs w:val="24"/>
        </w:rPr>
        <w:t xml:space="preserve">определяется исходя из объема заказанных Заказчиком услуг и </w:t>
      </w:r>
      <w:r w:rsidR="0038247C" w:rsidRPr="00E21F36">
        <w:rPr>
          <w:sz w:val="24"/>
          <w:szCs w:val="24"/>
        </w:rPr>
        <w:t>оплачивается Заказчиком на условиях 100% предоплаты</w:t>
      </w:r>
      <w:r w:rsidR="00AE0C38">
        <w:rPr>
          <w:sz w:val="24"/>
          <w:szCs w:val="24"/>
        </w:rPr>
        <w:t>.</w:t>
      </w:r>
    </w:p>
    <w:p w14:paraId="51210521" w14:textId="5B4A7FE5" w:rsidR="0038247C" w:rsidRDefault="0083589F" w:rsidP="00161708">
      <w:pPr>
        <w:pStyle w:val="2"/>
        <w:shd w:val="clear" w:color="auto" w:fill="auto"/>
        <w:tabs>
          <w:tab w:val="left" w:pos="20"/>
        </w:tabs>
        <w:spacing w:after="0" w:line="27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="00AE0C38">
        <w:rPr>
          <w:sz w:val="24"/>
          <w:szCs w:val="24"/>
        </w:rPr>
        <w:t>Оплата услуг по настоящему Договору осуществляется Заказчиком</w:t>
      </w:r>
      <w:r w:rsidR="0038247C" w:rsidRPr="00E21F36">
        <w:rPr>
          <w:sz w:val="24"/>
          <w:szCs w:val="24"/>
        </w:rPr>
        <w:t xml:space="preserve"> </w:t>
      </w:r>
      <w:r w:rsidR="003A33C6">
        <w:rPr>
          <w:sz w:val="24"/>
          <w:szCs w:val="24"/>
        </w:rPr>
        <w:t xml:space="preserve">путем </w:t>
      </w:r>
      <w:r w:rsidR="003A33C6">
        <w:rPr>
          <w:sz w:val="24"/>
          <w:szCs w:val="24"/>
        </w:rPr>
        <w:lastRenderedPageBreak/>
        <w:t xml:space="preserve">безналичного перечисления денежных средств </w:t>
      </w:r>
      <w:r w:rsidR="0038247C" w:rsidRPr="00E21F36">
        <w:rPr>
          <w:sz w:val="24"/>
          <w:szCs w:val="24"/>
        </w:rPr>
        <w:t xml:space="preserve">на счёт Исполнителя, указанный в </w:t>
      </w:r>
      <w:r w:rsidR="0008778F">
        <w:rPr>
          <w:sz w:val="24"/>
          <w:szCs w:val="24"/>
        </w:rPr>
        <w:t xml:space="preserve">разделе 9 </w:t>
      </w:r>
      <w:r w:rsidR="0038247C" w:rsidRPr="00E21F36">
        <w:rPr>
          <w:sz w:val="24"/>
          <w:szCs w:val="24"/>
        </w:rPr>
        <w:t xml:space="preserve"> настоящего Договора</w:t>
      </w:r>
      <w:r w:rsidR="003A33C6">
        <w:rPr>
          <w:sz w:val="24"/>
          <w:szCs w:val="24"/>
        </w:rPr>
        <w:t>.</w:t>
      </w:r>
    </w:p>
    <w:p w14:paraId="54194E8E" w14:textId="5AFFF23E" w:rsidR="00A63826" w:rsidRPr="0003372A" w:rsidRDefault="00A63826" w:rsidP="00161708">
      <w:pPr>
        <w:pStyle w:val="2"/>
        <w:shd w:val="clear" w:color="auto" w:fill="auto"/>
        <w:tabs>
          <w:tab w:val="left" w:pos="20"/>
        </w:tabs>
        <w:spacing w:after="0" w:line="274" w:lineRule="exact"/>
        <w:ind w:left="20"/>
        <w:jc w:val="both"/>
        <w:rPr>
          <w:sz w:val="24"/>
          <w:szCs w:val="24"/>
        </w:rPr>
      </w:pPr>
      <w:r w:rsidRPr="0003372A">
        <w:rPr>
          <w:sz w:val="24"/>
          <w:szCs w:val="24"/>
        </w:rPr>
        <w:t>4.5. Проценты на сумму предварительной оплаты, перечисленной Заказчиком Исполнителю, как за коммерческий заем не начисляются и не уплачиваются Исполнителем.</w:t>
      </w:r>
    </w:p>
    <w:p w14:paraId="27FD1EB3" w14:textId="77777777" w:rsidR="009F46C6" w:rsidRPr="0003372A" w:rsidRDefault="009F46C6" w:rsidP="00161708">
      <w:pPr>
        <w:pStyle w:val="2"/>
        <w:shd w:val="clear" w:color="auto" w:fill="auto"/>
        <w:tabs>
          <w:tab w:val="left" w:pos="20"/>
        </w:tabs>
        <w:spacing w:after="0" w:line="274" w:lineRule="exact"/>
        <w:ind w:left="20"/>
        <w:jc w:val="both"/>
        <w:rPr>
          <w:sz w:val="24"/>
          <w:szCs w:val="24"/>
        </w:rPr>
      </w:pPr>
    </w:p>
    <w:p w14:paraId="701B4F69" w14:textId="2BE01104" w:rsidR="008B08F9" w:rsidRPr="0003372A" w:rsidRDefault="00AE0D99" w:rsidP="009F46C6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274" w:lineRule="exact"/>
        <w:ind w:left="0" w:right="20" w:firstLine="0"/>
        <w:jc w:val="center"/>
        <w:rPr>
          <w:b w:val="0"/>
          <w:sz w:val="24"/>
          <w:szCs w:val="24"/>
        </w:rPr>
      </w:pPr>
      <w:bookmarkStart w:id="2" w:name="bookmark3"/>
      <w:r w:rsidRPr="0003372A">
        <w:rPr>
          <w:b w:val="0"/>
          <w:sz w:val="24"/>
          <w:szCs w:val="24"/>
        </w:rPr>
        <w:t>Срок и п</w:t>
      </w:r>
      <w:r w:rsidR="009F46C6" w:rsidRPr="0003372A">
        <w:rPr>
          <w:b w:val="0"/>
          <w:sz w:val="24"/>
          <w:szCs w:val="24"/>
        </w:rPr>
        <w:t>орядок</w:t>
      </w:r>
      <w:r w:rsidR="008B08F9" w:rsidRPr="0003372A">
        <w:rPr>
          <w:b w:val="0"/>
          <w:sz w:val="24"/>
          <w:szCs w:val="24"/>
        </w:rPr>
        <w:t xml:space="preserve"> </w:t>
      </w:r>
      <w:bookmarkEnd w:id="2"/>
      <w:r w:rsidRPr="0003372A">
        <w:rPr>
          <w:b w:val="0"/>
          <w:sz w:val="24"/>
          <w:szCs w:val="24"/>
        </w:rPr>
        <w:t>предоставления Информации</w:t>
      </w:r>
    </w:p>
    <w:p w14:paraId="62C2642E" w14:textId="77777777" w:rsidR="00AE0C38" w:rsidRPr="00261388" w:rsidRDefault="00AE0C38" w:rsidP="00AE0C38">
      <w:pPr>
        <w:pStyle w:val="12"/>
        <w:keepNext/>
        <w:keepLines/>
        <w:shd w:val="clear" w:color="auto" w:fill="auto"/>
        <w:tabs>
          <w:tab w:val="left" w:pos="259"/>
          <w:tab w:val="left" w:pos="443"/>
          <w:tab w:val="left" w:pos="534"/>
        </w:tabs>
        <w:spacing w:before="0" w:after="0" w:line="274" w:lineRule="exact"/>
        <w:ind w:left="540" w:right="20"/>
        <w:rPr>
          <w:b w:val="0"/>
          <w:sz w:val="24"/>
          <w:szCs w:val="24"/>
        </w:rPr>
      </w:pPr>
    </w:p>
    <w:p w14:paraId="568A2E6C" w14:textId="0FA1B75D" w:rsidR="005C1C29" w:rsidRDefault="00AE0C38" w:rsidP="00AC22B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AC22B7">
        <w:rPr>
          <w:rFonts w:ascii="Times New Roman" w:eastAsia="Times New Roman" w:hAnsi="Times New Roman" w:cs="Times New Roman"/>
          <w:bCs/>
        </w:rPr>
        <w:t>5.1.</w:t>
      </w:r>
      <w:r w:rsidR="0027630C">
        <w:rPr>
          <w:rFonts w:ascii="Times New Roman" w:eastAsia="Times New Roman" w:hAnsi="Times New Roman" w:cs="Times New Roman"/>
          <w:bCs/>
        </w:rPr>
        <w:tab/>
      </w:r>
      <w:r w:rsidR="005C1C29" w:rsidRPr="00AC22B7">
        <w:rPr>
          <w:rFonts w:ascii="Times New Roman" w:eastAsia="Times New Roman" w:hAnsi="Times New Roman" w:cs="Times New Roman"/>
          <w:bCs/>
        </w:rPr>
        <w:t xml:space="preserve">Информация предоставляется </w:t>
      </w:r>
      <w:r w:rsidR="005C1C29">
        <w:rPr>
          <w:rFonts w:ascii="Times New Roman" w:eastAsia="Times New Roman" w:hAnsi="Times New Roman" w:cs="Times New Roman"/>
          <w:bCs/>
        </w:rPr>
        <w:t>Исполнителем Зак</w:t>
      </w:r>
      <w:r w:rsidR="0027630C">
        <w:rPr>
          <w:rFonts w:ascii="Times New Roman" w:eastAsia="Times New Roman" w:hAnsi="Times New Roman" w:cs="Times New Roman"/>
          <w:bCs/>
        </w:rPr>
        <w:t>а</w:t>
      </w:r>
      <w:r w:rsidR="005C1C29">
        <w:rPr>
          <w:rFonts w:ascii="Times New Roman" w:eastAsia="Times New Roman" w:hAnsi="Times New Roman" w:cs="Times New Roman"/>
          <w:bCs/>
        </w:rPr>
        <w:t>зчику</w:t>
      </w:r>
      <w:r w:rsidR="005C1C29" w:rsidRPr="00AC22B7">
        <w:rPr>
          <w:rFonts w:ascii="Times New Roman" w:eastAsia="Times New Roman" w:hAnsi="Times New Roman" w:cs="Times New Roman"/>
          <w:bCs/>
        </w:rPr>
        <w:t xml:space="preserve"> после совершения</w:t>
      </w:r>
      <w:r w:rsidR="00AC22B7">
        <w:rPr>
          <w:rFonts w:ascii="Times New Roman" w:eastAsia="Times New Roman" w:hAnsi="Times New Roman" w:cs="Times New Roman"/>
          <w:bCs/>
        </w:rPr>
        <w:t xml:space="preserve"> Заказчик</w:t>
      </w:r>
      <w:r w:rsidR="0027630C">
        <w:rPr>
          <w:rFonts w:ascii="Times New Roman" w:eastAsia="Times New Roman" w:hAnsi="Times New Roman" w:cs="Times New Roman"/>
          <w:bCs/>
        </w:rPr>
        <w:t>ом</w:t>
      </w:r>
      <w:r w:rsidR="005C1C29" w:rsidRPr="00AC22B7">
        <w:rPr>
          <w:rFonts w:ascii="Times New Roman" w:eastAsia="Times New Roman" w:hAnsi="Times New Roman" w:cs="Times New Roman"/>
          <w:bCs/>
        </w:rPr>
        <w:t xml:space="preserve"> в СДБО</w:t>
      </w:r>
      <w:r w:rsidR="005C1C29">
        <w:rPr>
          <w:rFonts w:ascii="Times New Roman" w:eastAsia="Times New Roman" w:hAnsi="Times New Roman" w:cs="Times New Roman"/>
          <w:bCs/>
        </w:rPr>
        <w:t xml:space="preserve"> </w:t>
      </w:r>
      <w:r w:rsidR="00F62669">
        <w:rPr>
          <w:rFonts w:ascii="Times New Roman" w:eastAsia="Times New Roman" w:hAnsi="Times New Roman" w:cs="Times New Roman"/>
          <w:bCs/>
        </w:rPr>
        <w:t xml:space="preserve">соответствующего </w:t>
      </w:r>
      <w:r w:rsidR="0027630C">
        <w:rPr>
          <w:rFonts w:ascii="Times New Roman" w:eastAsia="Times New Roman" w:hAnsi="Times New Roman" w:cs="Times New Roman"/>
          <w:bCs/>
        </w:rPr>
        <w:t>з</w:t>
      </w:r>
      <w:r w:rsidR="005C1C29" w:rsidRPr="00AC22B7">
        <w:rPr>
          <w:rFonts w:ascii="Times New Roman" w:eastAsia="Times New Roman" w:hAnsi="Times New Roman" w:cs="Times New Roman"/>
          <w:bCs/>
        </w:rPr>
        <w:t>апроса</w:t>
      </w:r>
      <w:r w:rsidR="005C1C29">
        <w:rPr>
          <w:rFonts w:ascii="Times New Roman" w:eastAsia="Times New Roman" w:hAnsi="Times New Roman" w:cs="Times New Roman"/>
          <w:bCs/>
        </w:rPr>
        <w:t>, в срок не позднее</w:t>
      </w:r>
      <w:r w:rsidR="0027630C">
        <w:rPr>
          <w:rFonts w:ascii="Times New Roman" w:eastAsia="Times New Roman" w:hAnsi="Times New Roman" w:cs="Times New Roman"/>
          <w:bCs/>
        </w:rPr>
        <w:t xml:space="preserve"> </w:t>
      </w:r>
      <w:r w:rsidR="005C1C29">
        <w:rPr>
          <w:rFonts w:ascii="Times New Roman" w:eastAsia="Times New Roman" w:hAnsi="Times New Roman" w:cs="Times New Roman"/>
          <w:bCs/>
        </w:rPr>
        <w:t xml:space="preserve">1 (одного) рабочего дня </w:t>
      </w:r>
      <w:r w:rsidR="0027630C">
        <w:rPr>
          <w:rFonts w:ascii="Times New Roman" w:eastAsia="Times New Roman" w:hAnsi="Times New Roman" w:cs="Times New Roman"/>
          <w:bCs/>
        </w:rPr>
        <w:t>с момента</w:t>
      </w:r>
      <w:r w:rsidR="005C1C29">
        <w:rPr>
          <w:rFonts w:ascii="Times New Roman" w:eastAsia="Times New Roman" w:hAnsi="Times New Roman" w:cs="Times New Roman"/>
          <w:bCs/>
        </w:rPr>
        <w:t xml:space="preserve"> </w:t>
      </w:r>
      <w:r w:rsidR="00AC22B7">
        <w:rPr>
          <w:rFonts w:ascii="Times New Roman" w:eastAsia="Times New Roman" w:hAnsi="Times New Roman" w:cs="Times New Roman"/>
          <w:bCs/>
        </w:rPr>
        <w:t xml:space="preserve">его </w:t>
      </w:r>
      <w:r w:rsidR="005C1C29">
        <w:rPr>
          <w:rFonts w:ascii="Times New Roman" w:eastAsia="Times New Roman" w:hAnsi="Times New Roman" w:cs="Times New Roman"/>
          <w:bCs/>
        </w:rPr>
        <w:t xml:space="preserve">получения </w:t>
      </w:r>
      <w:r w:rsidR="00AC22B7">
        <w:rPr>
          <w:rFonts w:ascii="Times New Roman" w:eastAsia="Times New Roman" w:hAnsi="Times New Roman" w:cs="Times New Roman"/>
          <w:bCs/>
        </w:rPr>
        <w:t>Исполнителем</w:t>
      </w:r>
      <w:r w:rsidR="005C1C29" w:rsidRPr="00AC22B7">
        <w:rPr>
          <w:rFonts w:ascii="Times New Roman" w:eastAsia="Times New Roman" w:hAnsi="Times New Roman" w:cs="Times New Roman"/>
          <w:bCs/>
        </w:rPr>
        <w:t>.</w:t>
      </w:r>
    </w:p>
    <w:p w14:paraId="0E23CCCA" w14:textId="1888C064" w:rsidR="005C1C29" w:rsidRPr="00417FD7" w:rsidRDefault="0027630C" w:rsidP="00AC22B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5.2.</w:t>
      </w:r>
      <w:r>
        <w:rPr>
          <w:rFonts w:ascii="Times New Roman" w:eastAsia="Times New Roman" w:hAnsi="Times New Roman" w:cs="Times New Roman"/>
          <w:bCs/>
        </w:rPr>
        <w:tab/>
      </w:r>
      <w:r w:rsidR="00F62669">
        <w:rPr>
          <w:rFonts w:ascii="Times New Roman" w:eastAsia="Times New Roman" w:hAnsi="Times New Roman" w:cs="Times New Roman"/>
          <w:bCs/>
        </w:rPr>
        <w:t xml:space="preserve">Для формирования </w:t>
      </w:r>
      <w:r w:rsidRPr="00E46C67">
        <w:rPr>
          <w:rFonts w:ascii="Times New Roman" w:eastAsia="Times New Roman" w:hAnsi="Times New Roman" w:cs="Times New Roman"/>
          <w:bCs/>
        </w:rPr>
        <w:t>з</w:t>
      </w:r>
      <w:r w:rsidR="005C1C29" w:rsidRPr="00324F97">
        <w:rPr>
          <w:rFonts w:ascii="Times New Roman" w:eastAsia="Times New Roman" w:hAnsi="Times New Roman" w:cs="Times New Roman"/>
          <w:bCs/>
        </w:rPr>
        <w:t xml:space="preserve">апроса </w:t>
      </w:r>
      <w:r w:rsidR="00AC22B7" w:rsidRPr="00324F97">
        <w:rPr>
          <w:rFonts w:ascii="Times New Roman" w:eastAsia="Times New Roman" w:hAnsi="Times New Roman" w:cs="Times New Roman"/>
          <w:bCs/>
        </w:rPr>
        <w:t>Заказчик</w:t>
      </w:r>
      <w:r w:rsidR="005C1C29" w:rsidRPr="00324F97">
        <w:rPr>
          <w:rFonts w:ascii="Times New Roman" w:eastAsia="Times New Roman" w:hAnsi="Times New Roman" w:cs="Times New Roman"/>
          <w:bCs/>
        </w:rPr>
        <w:t xml:space="preserve"> вводит</w:t>
      </w:r>
      <w:r w:rsidR="00E46C67" w:rsidRPr="00324F97">
        <w:rPr>
          <w:rFonts w:ascii="Times New Roman" w:eastAsia="Times New Roman" w:hAnsi="Times New Roman" w:cs="Times New Roman"/>
          <w:bCs/>
        </w:rPr>
        <w:t xml:space="preserve"> в соответствующем поле в СДБО</w:t>
      </w:r>
      <w:r w:rsidR="0055108F">
        <w:rPr>
          <w:rFonts w:ascii="Times New Roman" w:eastAsia="Times New Roman" w:hAnsi="Times New Roman" w:cs="Times New Roman"/>
          <w:bCs/>
        </w:rPr>
        <w:t xml:space="preserve"> учетный номер </w:t>
      </w:r>
      <w:r w:rsidR="005C1C29" w:rsidRPr="00324F97">
        <w:rPr>
          <w:rFonts w:ascii="Times New Roman" w:eastAsia="Times New Roman" w:hAnsi="Times New Roman" w:cs="Times New Roman"/>
          <w:bCs/>
        </w:rPr>
        <w:t>плательщика (далее – УНП)</w:t>
      </w:r>
      <w:r w:rsidR="00E46C67" w:rsidRPr="00FE1EF7">
        <w:rPr>
          <w:rFonts w:ascii="Times New Roman" w:hAnsi="Times New Roman" w:cs="Times New Roman"/>
        </w:rPr>
        <w:t xml:space="preserve"> юридического лица или индивидуального предпринимателя, </w:t>
      </w:r>
      <w:r w:rsidR="00E46C67" w:rsidRPr="00E46C67">
        <w:rPr>
          <w:rFonts w:ascii="Times New Roman" w:eastAsia="Times New Roman" w:hAnsi="Times New Roman" w:cs="Times New Roman"/>
          <w:bCs/>
        </w:rPr>
        <w:t>в отношении которого запрашивается Информация</w:t>
      </w:r>
      <w:r w:rsidR="005C1C29" w:rsidRPr="00417FD7">
        <w:rPr>
          <w:rFonts w:ascii="Times New Roman" w:eastAsia="Times New Roman" w:hAnsi="Times New Roman" w:cs="Times New Roman"/>
          <w:bCs/>
        </w:rPr>
        <w:t>.</w:t>
      </w:r>
    </w:p>
    <w:p w14:paraId="16794BC9" w14:textId="2D6B31B0" w:rsidR="005C1C29" w:rsidRDefault="00AE0D99" w:rsidP="00AE0D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5.3.</w:t>
      </w:r>
      <w:r w:rsidR="0083589F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Информация </w:t>
      </w:r>
      <w:r w:rsidRPr="00324F97">
        <w:rPr>
          <w:rFonts w:ascii="Times New Roman" w:eastAsia="Times New Roman" w:hAnsi="Times New Roman" w:cs="Times New Roman"/>
          <w:bCs/>
        </w:rPr>
        <w:t xml:space="preserve">предоставляется Исполнителем Заказчику в форме отчета в pdf – формате (далее – Отчет), </w:t>
      </w:r>
      <w:r w:rsidR="00324F97" w:rsidRPr="00FE1EF7">
        <w:rPr>
          <w:rFonts w:ascii="Times New Roman" w:hAnsi="Times New Roman" w:cs="Times New Roman"/>
        </w:rPr>
        <w:t>состав которой предусмотрен Приложением 1 к настоящему Договору</w:t>
      </w:r>
      <w:r w:rsidRPr="00AC22B7">
        <w:rPr>
          <w:rFonts w:ascii="Times New Roman" w:eastAsia="Times New Roman" w:hAnsi="Times New Roman" w:cs="Times New Roman"/>
          <w:bCs/>
        </w:rPr>
        <w:t>.</w:t>
      </w:r>
      <w:r w:rsidR="00842206">
        <w:rPr>
          <w:rFonts w:ascii="Times New Roman" w:eastAsia="Times New Roman" w:hAnsi="Times New Roman" w:cs="Times New Roman"/>
          <w:bCs/>
        </w:rPr>
        <w:t xml:space="preserve"> Отчет</w:t>
      </w:r>
      <w:r w:rsidR="005C1C29" w:rsidRPr="00AC22B7">
        <w:rPr>
          <w:rFonts w:ascii="Times New Roman" w:eastAsia="Times New Roman" w:hAnsi="Times New Roman" w:cs="Times New Roman"/>
          <w:bCs/>
        </w:rPr>
        <w:t xml:space="preserve"> не содержит сведений</w:t>
      </w:r>
      <w:r w:rsidR="00AC22B7">
        <w:rPr>
          <w:rFonts w:ascii="Times New Roman" w:eastAsia="Times New Roman" w:hAnsi="Times New Roman" w:cs="Times New Roman"/>
          <w:bCs/>
        </w:rPr>
        <w:t>,</w:t>
      </w:r>
      <w:r w:rsidR="005C1C29" w:rsidRPr="00AC22B7">
        <w:rPr>
          <w:rFonts w:ascii="Times New Roman" w:eastAsia="Times New Roman" w:hAnsi="Times New Roman" w:cs="Times New Roman"/>
          <w:bCs/>
        </w:rPr>
        <w:t xml:space="preserve"> составляющих государственную, банковскую, налоговую, коммерческую и иную охраняемую законом тайну, распространение которой ограниченно действующим законодательством</w:t>
      </w:r>
      <w:r>
        <w:rPr>
          <w:rFonts w:ascii="Times New Roman" w:eastAsia="Times New Roman" w:hAnsi="Times New Roman" w:cs="Times New Roman"/>
          <w:bCs/>
        </w:rPr>
        <w:t xml:space="preserve"> Республики Беларусь</w:t>
      </w:r>
      <w:r w:rsidR="005C1C29" w:rsidRPr="00AC22B7">
        <w:rPr>
          <w:rFonts w:ascii="Times New Roman" w:eastAsia="Times New Roman" w:hAnsi="Times New Roman" w:cs="Times New Roman"/>
          <w:bCs/>
        </w:rPr>
        <w:t>.</w:t>
      </w:r>
    </w:p>
    <w:p w14:paraId="7BA9E2C7" w14:textId="4AA30812" w:rsidR="005B205B" w:rsidRDefault="00057F88" w:rsidP="005B205B">
      <w:pPr>
        <w:pStyle w:val="12"/>
        <w:keepNext/>
        <w:keepLines/>
        <w:shd w:val="clear" w:color="auto" w:fill="auto"/>
        <w:tabs>
          <w:tab w:val="left" w:pos="20"/>
        </w:tabs>
        <w:spacing w:before="0" w:after="0" w:line="274" w:lineRule="exact"/>
        <w:ind w:left="20" w:right="20"/>
        <w:jc w:val="both"/>
      </w:pPr>
      <w:r w:rsidRPr="00057F88">
        <w:rPr>
          <w:b w:val="0"/>
          <w:bCs w:val="0"/>
        </w:rPr>
        <w:t>5.4.</w:t>
      </w:r>
      <w:r w:rsidR="0083589F">
        <w:rPr>
          <w:b w:val="0"/>
          <w:bCs w:val="0"/>
        </w:rPr>
        <w:tab/>
      </w:r>
      <w:r w:rsidR="005B205B" w:rsidRPr="00D429B5">
        <w:rPr>
          <w:b w:val="0"/>
        </w:rPr>
        <w:t>Отчет содержит перечень признаков, сгруппированных в три блока: «Признаки запрета», «Признаки риска», «Признаки надежности». Содержание каждого из указанных блоков отражено в Приложении 1 к настоящему Договору. Стороны признают, что отсутствие</w:t>
      </w:r>
      <w:r w:rsidR="009F46C6">
        <w:rPr>
          <w:b w:val="0"/>
        </w:rPr>
        <w:t xml:space="preserve"> в Отчете информации по одному,</w:t>
      </w:r>
      <w:r w:rsidR="005B205B" w:rsidRPr="00D429B5">
        <w:rPr>
          <w:b w:val="0"/>
        </w:rPr>
        <w:t xml:space="preserve"> нескольким или всем призн</w:t>
      </w:r>
      <w:r w:rsidR="005B205B">
        <w:rPr>
          <w:b w:val="0"/>
        </w:rPr>
        <w:t>акам в любом из блоков, указанн</w:t>
      </w:r>
      <w:r w:rsidR="00C7137E">
        <w:rPr>
          <w:b w:val="0"/>
        </w:rPr>
        <w:t>ых</w:t>
      </w:r>
      <w:r w:rsidR="005B205B" w:rsidRPr="00D429B5">
        <w:rPr>
          <w:b w:val="0"/>
        </w:rPr>
        <w:t xml:space="preserve"> </w:t>
      </w:r>
      <w:r w:rsidR="005B205B" w:rsidRPr="00D429B5">
        <w:rPr>
          <w:b w:val="0"/>
          <w:sz w:val="24"/>
          <w:szCs w:val="24"/>
        </w:rPr>
        <w:t>в Приложении 1 к настоящему Договору, по причине отсутствия указанн</w:t>
      </w:r>
      <w:r w:rsidR="005B205B">
        <w:rPr>
          <w:b w:val="0"/>
          <w:sz w:val="24"/>
          <w:szCs w:val="24"/>
        </w:rPr>
        <w:t>ой</w:t>
      </w:r>
      <w:r w:rsidR="005B205B" w:rsidRPr="00D429B5">
        <w:rPr>
          <w:b w:val="0"/>
          <w:sz w:val="24"/>
          <w:szCs w:val="24"/>
        </w:rPr>
        <w:t xml:space="preserve"> </w:t>
      </w:r>
      <w:r w:rsidR="005B205B">
        <w:rPr>
          <w:b w:val="0"/>
          <w:sz w:val="24"/>
          <w:szCs w:val="24"/>
        </w:rPr>
        <w:t>информации</w:t>
      </w:r>
      <w:r w:rsidR="005B205B" w:rsidRPr="00D429B5">
        <w:rPr>
          <w:b w:val="0"/>
          <w:sz w:val="24"/>
          <w:szCs w:val="24"/>
        </w:rPr>
        <w:t xml:space="preserve"> в исходном источнике информации, либо по причине отсутствия в реестре</w:t>
      </w:r>
      <w:r w:rsidR="005B205B" w:rsidRPr="00057F88">
        <w:rPr>
          <w:b w:val="0"/>
          <w:sz w:val="24"/>
          <w:szCs w:val="24"/>
        </w:rPr>
        <w:t xml:space="preserve"> идентификаторов, позволяющих отнести информацию к конкретно</w:t>
      </w:r>
      <w:r w:rsidR="005B205B">
        <w:rPr>
          <w:b w:val="0"/>
          <w:sz w:val="24"/>
          <w:szCs w:val="24"/>
        </w:rPr>
        <w:t>му</w:t>
      </w:r>
      <w:r w:rsidR="005B205B" w:rsidRPr="00057F88">
        <w:rPr>
          <w:b w:val="0"/>
          <w:sz w:val="24"/>
          <w:szCs w:val="24"/>
        </w:rPr>
        <w:t xml:space="preserve"> </w:t>
      </w:r>
      <w:r w:rsidR="005B205B">
        <w:rPr>
          <w:b w:val="0"/>
          <w:sz w:val="24"/>
          <w:szCs w:val="24"/>
        </w:rPr>
        <w:t>контрагенту</w:t>
      </w:r>
      <w:r w:rsidR="005B205B" w:rsidRPr="00057F88">
        <w:rPr>
          <w:b w:val="0"/>
          <w:sz w:val="24"/>
          <w:szCs w:val="24"/>
        </w:rPr>
        <w:t xml:space="preserve">, является надлежащим </w:t>
      </w:r>
      <w:r w:rsidR="005B205B">
        <w:rPr>
          <w:b w:val="0"/>
          <w:sz w:val="24"/>
          <w:szCs w:val="24"/>
        </w:rPr>
        <w:t>оказанием</w:t>
      </w:r>
      <w:r w:rsidR="005B205B" w:rsidRPr="00057F88">
        <w:rPr>
          <w:b w:val="0"/>
          <w:sz w:val="24"/>
          <w:szCs w:val="24"/>
        </w:rPr>
        <w:t xml:space="preserve"> услуги со стороны Исполнителя и подлежит оплате в полном размере.</w:t>
      </w:r>
      <w:r w:rsidR="005B205B">
        <w:t xml:space="preserve"> </w:t>
      </w:r>
    </w:p>
    <w:p w14:paraId="465D2414" w14:textId="31DA29A9" w:rsidR="005C1C29" w:rsidRDefault="00AE0D99" w:rsidP="00417FD7">
      <w:pPr>
        <w:pStyle w:val="12"/>
        <w:shd w:val="clear" w:color="auto" w:fill="auto"/>
        <w:tabs>
          <w:tab w:val="left" w:pos="20"/>
        </w:tabs>
        <w:spacing w:before="0" w:after="0" w:line="274" w:lineRule="exact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3E7071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 w:rsidR="00324F97">
        <w:rPr>
          <w:b w:val="0"/>
          <w:sz w:val="24"/>
          <w:szCs w:val="24"/>
        </w:rPr>
        <w:t>Настоящим Заказчик подтверждает, что он ознакомлен и согласен с тем, что</w:t>
      </w:r>
      <w:r w:rsidR="00417FD7">
        <w:rPr>
          <w:b w:val="0"/>
          <w:sz w:val="24"/>
          <w:szCs w:val="24"/>
        </w:rPr>
        <w:t xml:space="preserve"> </w:t>
      </w:r>
      <w:r w:rsidR="005C1C29" w:rsidRPr="00AC22B7">
        <w:rPr>
          <w:b w:val="0"/>
          <w:sz w:val="24"/>
          <w:szCs w:val="24"/>
        </w:rPr>
        <w:t>Информация, содержащаяся в Отчете, носит исключительно справочный характер и не является рекомендацией к совершению либо не совершению каких-либо действий, принятию либо не принятию управленческих и иных решений</w:t>
      </w:r>
      <w:r w:rsidR="00324F97">
        <w:rPr>
          <w:b w:val="0"/>
          <w:sz w:val="24"/>
          <w:szCs w:val="24"/>
        </w:rPr>
        <w:t xml:space="preserve"> Заказчиком</w:t>
      </w:r>
      <w:r w:rsidR="005C1C29" w:rsidRPr="00AC22B7">
        <w:rPr>
          <w:b w:val="0"/>
          <w:sz w:val="24"/>
          <w:szCs w:val="24"/>
        </w:rPr>
        <w:t xml:space="preserve">. </w:t>
      </w:r>
      <w:r w:rsidR="00AC22B7">
        <w:rPr>
          <w:b w:val="0"/>
          <w:sz w:val="24"/>
          <w:szCs w:val="24"/>
        </w:rPr>
        <w:t>Исполнитель</w:t>
      </w:r>
      <w:r w:rsidR="005C1C29" w:rsidRPr="00AC22B7">
        <w:rPr>
          <w:b w:val="0"/>
          <w:sz w:val="24"/>
          <w:szCs w:val="24"/>
        </w:rPr>
        <w:t xml:space="preserve"> не несет ответственность за достоверность информационных и иных материалов третьих лиц, а также правовые, финансовые, репутационные и иные негативные последствия и риски (в том числе понесенные убытки или упущенную выгоду)</w:t>
      </w:r>
      <w:r w:rsidR="00324F97">
        <w:rPr>
          <w:b w:val="0"/>
          <w:sz w:val="24"/>
          <w:szCs w:val="24"/>
        </w:rPr>
        <w:t xml:space="preserve"> Заказчика либо третьих лиц</w:t>
      </w:r>
      <w:r w:rsidR="005C1C29" w:rsidRPr="00AC22B7">
        <w:rPr>
          <w:b w:val="0"/>
          <w:sz w:val="24"/>
          <w:szCs w:val="24"/>
        </w:rPr>
        <w:t>, которые могут быть выз</w:t>
      </w:r>
      <w:r w:rsidR="00F62669">
        <w:rPr>
          <w:b w:val="0"/>
          <w:sz w:val="24"/>
          <w:szCs w:val="24"/>
        </w:rPr>
        <w:t xml:space="preserve">ваны применением </w:t>
      </w:r>
      <w:r w:rsidR="00324F97">
        <w:rPr>
          <w:b w:val="0"/>
          <w:sz w:val="24"/>
          <w:szCs w:val="24"/>
        </w:rPr>
        <w:t xml:space="preserve">Заказчиком </w:t>
      </w:r>
      <w:r w:rsidR="00F62669">
        <w:rPr>
          <w:b w:val="0"/>
          <w:sz w:val="24"/>
          <w:szCs w:val="24"/>
        </w:rPr>
        <w:t xml:space="preserve">полученной по </w:t>
      </w:r>
      <w:r w:rsidR="00842206">
        <w:rPr>
          <w:b w:val="0"/>
          <w:sz w:val="24"/>
          <w:szCs w:val="24"/>
        </w:rPr>
        <w:t>з</w:t>
      </w:r>
      <w:r w:rsidR="005C1C29" w:rsidRPr="00AC22B7">
        <w:rPr>
          <w:b w:val="0"/>
          <w:sz w:val="24"/>
          <w:szCs w:val="24"/>
        </w:rPr>
        <w:t>апросу Информации.</w:t>
      </w:r>
    </w:p>
    <w:p w14:paraId="27C9A17A" w14:textId="1F6C54D2" w:rsidR="009900BE" w:rsidRDefault="005C1C29" w:rsidP="00161708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74" w:lineRule="exact"/>
        <w:ind w:left="20" w:right="20" w:hanging="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094428">
        <w:rPr>
          <w:b w:val="0"/>
          <w:sz w:val="24"/>
          <w:szCs w:val="24"/>
        </w:rPr>
        <w:t>6</w:t>
      </w:r>
      <w:r w:rsidR="00AC22B7">
        <w:rPr>
          <w:b w:val="0"/>
          <w:sz w:val="24"/>
          <w:szCs w:val="24"/>
        </w:rPr>
        <w:t>.</w:t>
      </w:r>
      <w:r w:rsidR="00094428">
        <w:rPr>
          <w:b w:val="0"/>
          <w:sz w:val="24"/>
          <w:szCs w:val="24"/>
        </w:rPr>
        <w:tab/>
      </w:r>
      <w:r w:rsidR="00AC22B7" w:rsidRPr="00AC22B7">
        <w:rPr>
          <w:b w:val="0"/>
          <w:sz w:val="24"/>
          <w:szCs w:val="24"/>
        </w:rPr>
        <w:t>Услуги, преду</w:t>
      </w:r>
      <w:r w:rsidR="009F46C6">
        <w:rPr>
          <w:b w:val="0"/>
          <w:sz w:val="24"/>
          <w:szCs w:val="24"/>
        </w:rPr>
        <w:t>смотренные настоящим Договором,</w:t>
      </w:r>
      <w:r w:rsidR="00AC22B7" w:rsidRPr="00AC22B7">
        <w:rPr>
          <w:b w:val="0"/>
          <w:sz w:val="24"/>
          <w:szCs w:val="24"/>
        </w:rPr>
        <w:t xml:space="preserve"> оказываются Исполнителем в течение</w:t>
      </w:r>
      <w:r w:rsidR="00AC22B7">
        <w:rPr>
          <w:b w:val="0"/>
          <w:sz w:val="24"/>
          <w:szCs w:val="24"/>
        </w:rPr>
        <w:t xml:space="preserve"> 1 (одного) месяца</w:t>
      </w:r>
      <w:r w:rsidR="00AC22B7" w:rsidRPr="00AC22B7">
        <w:rPr>
          <w:b w:val="0"/>
          <w:sz w:val="24"/>
          <w:szCs w:val="24"/>
        </w:rPr>
        <w:t xml:space="preserve"> с момента </w:t>
      </w:r>
      <w:r w:rsidR="00AC22B7">
        <w:rPr>
          <w:b w:val="0"/>
          <w:sz w:val="24"/>
          <w:szCs w:val="24"/>
        </w:rPr>
        <w:t xml:space="preserve">оплаты </w:t>
      </w:r>
      <w:r w:rsidR="005C49D5">
        <w:rPr>
          <w:b w:val="0"/>
          <w:sz w:val="24"/>
          <w:szCs w:val="24"/>
        </w:rPr>
        <w:t xml:space="preserve">Заказчиком </w:t>
      </w:r>
      <w:r w:rsidR="00324F97">
        <w:rPr>
          <w:b w:val="0"/>
          <w:sz w:val="24"/>
          <w:szCs w:val="24"/>
        </w:rPr>
        <w:t xml:space="preserve">стоимости </w:t>
      </w:r>
      <w:r w:rsidR="00AC22B7" w:rsidRPr="00AE0D99">
        <w:rPr>
          <w:b w:val="0"/>
          <w:sz w:val="24"/>
          <w:szCs w:val="24"/>
        </w:rPr>
        <w:t xml:space="preserve">услуг в размере, установленном Сборником плат. </w:t>
      </w:r>
    </w:p>
    <w:p w14:paraId="478D33C3" w14:textId="5E139C8F" w:rsidR="00BC0D8B" w:rsidRDefault="0055369D" w:rsidP="00122175">
      <w:pPr>
        <w:pStyle w:val="12"/>
        <w:keepNext/>
        <w:keepLines/>
        <w:shd w:val="clear" w:color="auto" w:fill="auto"/>
        <w:tabs>
          <w:tab w:val="left" w:pos="20"/>
        </w:tabs>
        <w:spacing w:before="0" w:after="0" w:line="274" w:lineRule="exact"/>
        <w:ind w:left="20" w:right="20"/>
        <w:jc w:val="both"/>
        <w:rPr>
          <w:b w:val="0"/>
          <w:sz w:val="24"/>
          <w:szCs w:val="24"/>
        </w:rPr>
      </w:pPr>
      <w:r w:rsidRPr="00122175">
        <w:rPr>
          <w:b w:val="0"/>
          <w:sz w:val="24"/>
          <w:szCs w:val="24"/>
        </w:rPr>
        <w:t>5.</w:t>
      </w:r>
      <w:r w:rsidR="00094428">
        <w:rPr>
          <w:b w:val="0"/>
          <w:sz w:val="24"/>
          <w:szCs w:val="24"/>
        </w:rPr>
        <w:t>7</w:t>
      </w:r>
      <w:r w:rsidR="007E2E63" w:rsidRPr="00122175">
        <w:rPr>
          <w:b w:val="0"/>
          <w:sz w:val="24"/>
          <w:szCs w:val="24"/>
        </w:rPr>
        <w:t>.</w:t>
      </w:r>
      <w:r w:rsidR="007E2E63">
        <w:rPr>
          <w:b w:val="0"/>
          <w:sz w:val="24"/>
          <w:szCs w:val="24"/>
        </w:rPr>
        <w:tab/>
      </w:r>
      <w:r w:rsidR="00761D38" w:rsidRPr="00122175">
        <w:rPr>
          <w:b w:val="0"/>
          <w:sz w:val="24"/>
          <w:szCs w:val="24"/>
        </w:rPr>
        <w:t>Предоставление услуг в рамках настоящего</w:t>
      </w:r>
      <w:r w:rsidR="00761D38" w:rsidRPr="00E21F36">
        <w:rPr>
          <w:b w:val="0"/>
          <w:sz w:val="24"/>
          <w:szCs w:val="24"/>
        </w:rPr>
        <w:t xml:space="preserve"> Договора подтверждается фактом отсутстви</w:t>
      </w:r>
      <w:r w:rsidR="00FB3972" w:rsidRPr="00E21F36">
        <w:rPr>
          <w:b w:val="0"/>
          <w:sz w:val="24"/>
          <w:szCs w:val="24"/>
        </w:rPr>
        <w:t>я</w:t>
      </w:r>
      <w:r w:rsidR="00761D38" w:rsidRPr="00E21F36">
        <w:rPr>
          <w:b w:val="0"/>
          <w:sz w:val="24"/>
          <w:szCs w:val="24"/>
        </w:rPr>
        <w:t xml:space="preserve"> предъявленных Заказчиком письменных претензий по оказанным</w:t>
      </w:r>
      <w:r w:rsidR="009F46C6">
        <w:rPr>
          <w:b w:val="0"/>
          <w:sz w:val="24"/>
          <w:szCs w:val="24"/>
        </w:rPr>
        <w:t xml:space="preserve"> Исполнителем услугам в течение</w:t>
      </w:r>
      <w:r w:rsidR="00094428">
        <w:rPr>
          <w:b w:val="0"/>
          <w:sz w:val="24"/>
          <w:szCs w:val="24"/>
        </w:rPr>
        <w:t xml:space="preserve"> срока, указанного в п. 5.6. настоящего Договора</w:t>
      </w:r>
      <w:r w:rsidR="00761D38" w:rsidRPr="00E21F36">
        <w:rPr>
          <w:b w:val="0"/>
          <w:sz w:val="24"/>
          <w:szCs w:val="24"/>
        </w:rPr>
        <w:t>.</w:t>
      </w:r>
      <w:r w:rsidR="00094428">
        <w:rPr>
          <w:b w:val="0"/>
          <w:sz w:val="24"/>
          <w:szCs w:val="24"/>
        </w:rPr>
        <w:t xml:space="preserve"> </w:t>
      </w:r>
      <w:r w:rsidR="00094428" w:rsidRPr="000F375F">
        <w:rPr>
          <w:b w:val="0"/>
          <w:sz w:val="24"/>
          <w:szCs w:val="24"/>
        </w:rPr>
        <w:t>В случае, если претензии по объему и/или качеству услуг, оказываемых Исполнителем, не были заявлены Заказчиком в срок</w:t>
      </w:r>
      <w:r w:rsidR="00094428">
        <w:rPr>
          <w:b w:val="0"/>
          <w:sz w:val="24"/>
          <w:szCs w:val="24"/>
        </w:rPr>
        <w:t>,</w:t>
      </w:r>
      <w:r w:rsidR="00094428" w:rsidRPr="000F375F">
        <w:rPr>
          <w:b w:val="0"/>
          <w:sz w:val="24"/>
          <w:szCs w:val="24"/>
        </w:rPr>
        <w:t xml:space="preserve"> </w:t>
      </w:r>
      <w:r w:rsidR="00094428">
        <w:rPr>
          <w:b w:val="0"/>
          <w:sz w:val="24"/>
          <w:szCs w:val="24"/>
        </w:rPr>
        <w:t>указанный в п. 5.6</w:t>
      </w:r>
      <w:r w:rsidR="000F375F">
        <w:rPr>
          <w:b w:val="0"/>
          <w:sz w:val="24"/>
          <w:szCs w:val="24"/>
        </w:rPr>
        <w:t xml:space="preserve">. </w:t>
      </w:r>
      <w:r w:rsidR="00094428" w:rsidRPr="000F375F">
        <w:rPr>
          <w:b w:val="0"/>
          <w:sz w:val="24"/>
          <w:szCs w:val="24"/>
        </w:rPr>
        <w:t>настоящего Договора, обязанности Исполнителя по Договору считаются выполненными, а услуги считаются оказанными в срок, качественно и в полном объеме.</w:t>
      </w:r>
    </w:p>
    <w:p w14:paraId="780157D6" w14:textId="77777777" w:rsidR="003A36C8" w:rsidRPr="00094428" w:rsidRDefault="003A36C8" w:rsidP="00122175">
      <w:pPr>
        <w:pStyle w:val="12"/>
        <w:keepNext/>
        <w:keepLines/>
        <w:shd w:val="clear" w:color="auto" w:fill="auto"/>
        <w:tabs>
          <w:tab w:val="left" w:pos="20"/>
        </w:tabs>
        <w:spacing w:before="0" w:after="0" w:line="274" w:lineRule="exact"/>
        <w:ind w:left="20" w:right="20"/>
        <w:jc w:val="both"/>
        <w:rPr>
          <w:b w:val="0"/>
          <w:sz w:val="24"/>
          <w:szCs w:val="24"/>
        </w:rPr>
      </w:pPr>
    </w:p>
    <w:p w14:paraId="2AAB1DBF" w14:textId="7F7A89D1" w:rsidR="00C806DE" w:rsidRPr="003A36C8" w:rsidRDefault="00D2244D" w:rsidP="009F46C6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0" w:line="274" w:lineRule="exact"/>
        <w:ind w:left="0" w:firstLine="0"/>
        <w:jc w:val="center"/>
        <w:rPr>
          <w:b w:val="0"/>
          <w:sz w:val="24"/>
          <w:szCs w:val="24"/>
        </w:rPr>
      </w:pPr>
      <w:bookmarkStart w:id="3" w:name="bookmark4"/>
      <w:r>
        <w:rPr>
          <w:b w:val="0"/>
          <w:sz w:val="24"/>
          <w:szCs w:val="24"/>
        </w:rPr>
        <w:t>Ответственность С</w:t>
      </w:r>
      <w:r w:rsidR="00AA1E9B" w:rsidRPr="003A36C8">
        <w:rPr>
          <w:b w:val="0"/>
          <w:sz w:val="24"/>
          <w:szCs w:val="24"/>
        </w:rPr>
        <w:t>торон</w:t>
      </w:r>
      <w:bookmarkEnd w:id="3"/>
    </w:p>
    <w:p w14:paraId="01A0EB60" w14:textId="77777777" w:rsidR="002D34E8" w:rsidRPr="00261388" w:rsidRDefault="002D34E8" w:rsidP="00A17E37">
      <w:pPr>
        <w:pStyle w:val="12"/>
        <w:keepNext/>
        <w:keepLines/>
        <w:shd w:val="clear" w:color="auto" w:fill="auto"/>
        <w:tabs>
          <w:tab w:val="left" w:pos="259"/>
        </w:tabs>
        <w:spacing w:before="0" w:after="0" w:line="274" w:lineRule="exact"/>
        <w:jc w:val="center"/>
        <w:rPr>
          <w:b w:val="0"/>
          <w:sz w:val="24"/>
          <w:szCs w:val="24"/>
        </w:rPr>
      </w:pPr>
    </w:p>
    <w:p w14:paraId="15728431" w14:textId="19150CB9" w:rsidR="00C806DE" w:rsidRPr="00E21F36" w:rsidRDefault="002D34E8" w:rsidP="00161708">
      <w:pPr>
        <w:pStyle w:val="2"/>
        <w:shd w:val="clear" w:color="auto" w:fill="auto"/>
        <w:tabs>
          <w:tab w:val="left" w:pos="20"/>
        </w:tabs>
        <w:spacing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7E2E63">
        <w:rPr>
          <w:sz w:val="24"/>
          <w:szCs w:val="24"/>
        </w:rPr>
        <w:t>.</w:t>
      </w:r>
      <w:r w:rsidR="007E2E63">
        <w:rPr>
          <w:sz w:val="24"/>
          <w:szCs w:val="24"/>
        </w:rPr>
        <w:tab/>
      </w:r>
      <w:r w:rsidR="00AA1E9B" w:rsidRPr="00E21F36">
        <w:rPr>
          <w:sz w:val="24"/>
          <w:szCs w:val="24"/>
        </w:rPr>
        <w:t xml:space="preserve">За неисполнение, ненадлежащее исполнение обязательств по настоящему Договору </w:t>
      </w:r>
      <w:r w:rsidR="00CA29A9">
        <w:rPr>
          <w:sz w:val="24"/>
          <w:szCs w:val="24"/>
        </w:rPr>
        <w:t>С</w:t>
      </w:r>
      <w:r w:rsidR="00AA1E9B" w:rsidRPr="00E21F36">
        <w:rPr>
          <w:sz w:val="24"/>
          <w:szCs w:val="24"/>
        </w:rPr>
        <w:t>тороны несут ответственность в соответствии с действующим законодательством Республики Беларусь.</w:t>
      </w:r>
    </w:p>
    <w:p w14:paraId="6545F5C3" w14:textId="3DE35151" w:rsidR="0042397B" w:rsidRDefault="006C2AE2" w:rsidP="00161708">
      <w:pPr>
        <w:pStyle w:val="2"/>
        <w:shd w:val="clear" w:color="auto" w:fill="auto"/>
        <w:tabs>
          <w:tab w:val="left" w:pos="0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7E2E63">
        <w:rPr>
          <w:sz w:val="24"/>
          <w:szCs w:val="24"/>
        </w:rPr>
        <w:tab/>
      </w:r>
      <w:r w:rsidR="00761D38" w:rsidRPr="00E21F36">
        <w:rPr>
          <w:sz w:val="24"/>
          <w:szCs w:val="24"/>
        </w:rPr>
        <w:t xml:space="preserve">Заказчик несет всю ответственность за достоверность сведений, указанных им в </w:t>
      </w:r>
      <w:r w:rsidR="008D7328">
        <w:rPr>
          <w:sz w:val="24"/>
          <w:szCs w:val="24"/>
        </w:rPr>
        <w:t>з</w:t>
      </w:r>
      <w:r w:rsidR="00E341B0">
        <w:rPr>
          <w:sz w:val="24"/>
          <w:szCs w:val="24"/>
        </w:rPr>
        <w:t xml:space="preserve">апросе </w:t>
      </w:r>
      <w:r w:rsidR="00761D38" w:rsidRPr="00E21F36">
        <w:rPr>
          <w:sz w:val="24"/>
          <w:szCs w:val="24"/>
        </w:rPr>
        <w:t xml:space="preserve">на </w:t>
      </w:r>
      <w:r w:rsidR="007E2E63">
        <w:rPr>
          <w:sz w:val="24"/>
          <w:szCs w:val="24"/>
        </w:rPr>
        <w:t>предоставление Информации</w:t>
      </w:r>
      <w:r w:rsidR="00761D38" w:rsidRPr="00E21F36">
        <w:rPr>
          <w:sz w:val="24"/>
          <w:szCs w:val="24"/>
        </w:rPr>
        <w:t>.</w:t>
      </w:r>
    </w:p>
    <w:p w14:paraId="2D051AB1" w14:textId="77777777" w:rsidR="006203A5" w:rsidRDefault="006203A5" w:rsidP="006203A5">
      <w:pPr>
        <w:pStyle w:val="1"/>
        <w:tabs>
          <w:tab w:val="center" w:pos="461"/>
          <w:tab w:val="center" w:pos="1750"/>
        </w:tabs>
        <w:spacing w:after="0"/>
        <w:ind w:left="0" w:right="0" w:firstLine="0"/>
      </w:pPr>
    </w:p>
    <w:p w14:paraId="37DDD463" w14:textId="5EBA1DD2" w:rsidR="006203A5" w:rsidRPr="007E2E63" w:rsidRDefault="006203A5" w:rsidP="009F46C6">
      <w:pPr>
        <w:pStyle w:val="1"/>
        <w:numPr>
          <w:ilvl w:val="0"/>
          <w:numId w:val="21"/>
        </w:numPr>
        <w:tabs>
          <w:tab w:val="center" w:pos="0"/>
          <w:tab w:val="left" w:pos="284"/>
        </w:tabs>
        <w:spacing w:after="0"/>
        <w:ind w:left="0" w:right="0" w:firstLine="0"/>
        <w:rPr>
          <w:sz w:val="24"/>
          <w:szCs w:val="24"/>
        </w:rPr>
      </w:pPr>
      <w:r w:rsidRPr="007E2E63">
        <w:rPr>
          <w:sz w:val="24"/>
          <w:szCs w:val="24"/>
        </w:rPr>
        <w:t>Форс-мажор</w:t>
      </w:r>
    </w:p>
    <w:p w14:paraId="5429BCDF" w14:textId="77777777" w:rsidR="008D714E" w:rsidRPr="00161708" w:rsidRDefault="008D714E" w:rsidP="008D714E">
      <w:pPr>
        <w:rPr>
          <w:rFonts w:ascii="Times New Roman" w:hAnsi="Times New Roman" w:cs="Times New Roman"/>
        </w:rPr>
      </w:pPr>
    </w:p>
    <w:p w14:paraId="603F87DC" w14:textId="45A40E0F" w:rsidR="00BC66BB" w:rsidRDefault="00BC66BB" w:rsidP="007E2E63">
      <w:pPr>
        <w:ind w:right="180"/>
        <w:jc w:val="both"/>
      </w:pPr>
      <w:r>
        <w:rPr>
          <w:rFonts w:ascii="Times New Roman" w:eastAsia="Times New Roman" w:hAnsi="Times New Roman" w:cs="Times New Roman"/>
        </w:rPr>
        <w:lastRenderedPageBreak/>
        <w:t>7.1.</w:t>
      </w:r>
      <w:r w:rsidR="0083589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Ни одна из Сторон не несет ответственность за полное или частичное неисполнение </w:t>
      </w:r>
      <w:r w:rsidR="000407BB">
        <w:rPr>
          <w:rFonts w:ascii="Times New Roman" w:eastAsia="Times New Roman" w:hAnsi="Times New Roman" w:cs="Times New Roman"/>
        </w:rPr>
        <w:t xml:space="preserve">либо ненадлежащее исполнение </w:t>
      </w:r>
      <w:r>
        <w:rPr>
          <w:rFonts w:ascii="Times New Roman" w:eastAsia="Times New Roman" w:hAnsi="Times New Roman" w:cs="Times New Roman"/>
        </w:rPr>
        <w:t>своих обязательств</w:t>
      </w:r>
      <w:r w:rsidR="00483BA1">
        <w:rPr>
          <w:rFonts w:ascii="Times New Roman" w:eastAsia="Times New Roman" w:hAnsi="Times New Roman" w:cs="Times New Roman"/>
        </w:rPr>
        <w:t xml:space="preserve"> по </w:t>
      </w:r>
      <w:r w:rsidR="00584834">
        <w:rPr>
          <w:rFonts w:ascii="Times New Roman" w:eastAsia="Times New Roman" w:hAnsi="Times New Roman" w:cs="Times New Roman"/>
        </w:rPr>
        <w:t xml:space="preserve">настоящему </w:t>
      </w:r>
      <w:r w:rsidR="00483BA1">
        <w:rPr>
          <w:rFonts w:ascii="Times New Roman" w:eastAsia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, если оно является следствием </w:t>
      </w:r>
      <w:r w:rsidR="000407BB">
        <w:rPr>
          <w:rFonts w:ascii="Times New Roman" w:eastAsia="Times New Roman" w:hAnsi="Times New Roman" w:cs="Times New Roman"/>
        </w:rPr>
        <w:t xml:space="preserve"> обстоятельств непреодолимой силы (форс-мажорных обстоятельств), к которым в частности, но не исключительно, относятся такие</w:t>
      </w:r>
      <w:r>
        <w:rPr>
          <w:rFonts w:ascii="Times New Roman" w:eastAsia="Times New Roman" w:hAnsi="Times New Roman" w:cs="Times New Roman"/>
        </w:rPr>
        <w:t xml:space="preserve"> обстоятельств</w:t>
      </w:r>
      <w:r w:rsidR="000407BB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как стихийные бедствия, аварии, пожары, массовые беспорядки, забастовки, военные действия</w:t>
      </w:r>
      <w:r w:rsidR="000407BB">
        <w:rPr>
          <w:rFonts w:ascii="Times New Roman" w:eastAsia="Times New Roman" w:hAnsi="Times New Roman" w:cs="Times New Roman"/>
        </w:rPr>
        <w:t xml:space="preserve"> и т.п.</w:t>
      </w:r>
      <w:r>
        <w:rPr>
          <w:rFonts w:ascii="Times New Roman" w:eastAsia="Times New Roman" w:hAnsi="Times New Roman" w:cs="Times New Roman"/>
        </w:rPr>
        <w:t xml:space="preserve">, </w:t>
      </w:r>
      <w:r w:rsidR="00885CAC">
        <w:rPr>
          <w:rFonts w:ascii="Times New Roman" w:eastAsia="Times New Roman" w:hAnsi="Times New Roman" w:cs="Times New Roman"/>
        </w:rPr>
        <w:t xml:space="preserve">а также </w:t>
      </w:r>
      <w:r>
        <w:rPr>
          <w:rFonts w:ascii="Times New Roman" w:eastAsia="Times New Roman" w:hAnsi="Times New Roman" w:cs="Times New Roman"/>
        </w:rPr>
        <w:t xml:space="preserve">противоправные действия третьих лиц, сбои в работе </w:t>
      </w:r>
      <w:r w:rsidR="007E2E63" w:rsidRPr="007E2E63">
        <w:rPr>
          <w:rFonts w:ascii="Times New Roman" w:hAnsi="Times New Roman" w:cs="Times New Roman"/>
        </w:rPr>
        <w:t>программно-технических средств, используемых Исполнителем при оказании услуг по настоящему Договору</w:t>
      </w:r>
      <w:r>
        <w:rPr>
          <w:rFonts w:ascii="Times New Roman" w:eastAsia="Times New Roman" w:hAnsi="Times New Roman" w:cs="Times New Roman"/>
        </w:rPr>
        <w:t xml:space="preserve">, произошедшие не по вине или вне контроля Исполнителя, вступление в силу нормативных правовых актов уполномоченных органов государственной власти и управления, прямо или косвенно запрещающих указанные в настоящем </w:t>
      </w:r>
      <w:r w:rsidR="007E2E63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оговоре виды деятельности, оказание такого рода услуг и/или препятствующих осуществлению Исполнителем и (или) Заказчиком своих обязательств по </w:t>
      </w:r>
      <w:r w:rsidR="007E2E63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оговору.</w:t>
      </w:r>
    </w:p>
    <w:p w14:paraId="004BDC64" w14:textId="515938C9" w:rsidR="00BC66BB" w:rsidRDefault="00BC66BB" w:rsidP="007E2E63">
      <w:pPr>
        <w:ind w:right="173"/>
        <w:jc w:val="both"/>
      </w:pPr>
      <w:r>
        <w:rPr>
          <w:rFonts w:ascii="Times New Roman" w:eastAsia="Times New Roman" w:hAnsi="Times New Roman" w:cs="Times New Roman"/>
        </w:rPr>
        <w:t>7.2.</w:t>
      </w:r>
      <w:r w:rsidR="0083589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В контексте настоящего Договора к обстоятельствам непреодолимой силы Стороны относят в том числе действия уполномоченных организаций, являющихся операторами и владельцами реестров информации, которые выступают источниками для ее получения Исполнителем, направленные на закрытие </w:t>
      </w:r>
      <w:r w:rsidR="00211C88">
        <w:rPr>
          <w:rFonts w:ascii="Times New Roman" w:eastAsia="Times New Roman" w:hAnsi="Times New Roman" w:cs="Times New Roman"/>
        </w:rPr>
        <w:t xml:space="preserve">общего </w:t>
      </w:r>
      <w:r w:rsidR="00AC2559">
        <w:rPr>
          <w:rFonts w:ascii="Times New Roman" w:eastAsia="Times New Roman" w:hAnsi="Times New Roman" w:cs="Times New Roman"/>
        </w:rPr>
        <w:t>доступа</w:t>
      </w:r>
      <w:r w:rsidR="00320F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 указанной информации, прекращение, в том числе частичное, ее опубликования.</w:t>
      </w:r>
    </w:p>
    <w:p w14:paraId="79529728" w14:textId="4D7E0FCD" w:rsidR="008D714E" w:rsidRDefault="008D714E" w:rsidP="008D714E">
      <w:pPr>
        <w:pStyle w:val="2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14:paraId="245C60C8" w14:textId="2E167E76" w:rsidR="00C806DE" w:rsidRDefault="00AA1E9B" w:rsidP="009F46C6">
      <w:pPr>
        <w:pStyle w:val="12"/>
        <w:keepNext/>
        <w:keepLines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74" w:lineRule="exact"/>
        <w:ind w:left="0" w:firstLine="0"/>
        <w:jc w:val="center"/>
        <w:rPr>
          <w:b w:val="0"/>
          <w:sz w:val="24"/>
          <w:szCs w:val="24"/>
        </w:rPr>
      </w:pPr>
      <w:bookmarkStart w:id="4" w:name="bookmark5"/>
      <w:r w:rsidRPr="00261388">
        <w:rPr>
          <w:b w:val="0"/>
          <w:sz w:val="24"/>
          <w:szCs w:val="24"/>
        </w:rPr>
        <w:t>Прочие условия</w:t>
      </w:r>
      <w:bookmarkEnd w:id="4"/>
    </w:p>
    <w:p w14:paraId="06F9B14D" w14:textId="77777777" w:rsidR="006C2AE2" w:rsidRPr="00261388" w:rsidRDefault="006C2AE2" w:rsidP="008D714E">
      <w:pPr>
        <w:pStyle w:val="12"/>
        <w:keepNext/>
        <w:keepLines/>
        <w:shd w:val="clear" w:color="auto" w:fill="auto"/>
        <w:tabs>
          <w:tab w:val="left" w:pos="259"/>
        </w:tabs>
        <w:spacing w:before="0" w:after="0" w:line="274" w:lineRule="exact"/>
        <w:jc w:val="center"/>
        <w:rPr>
          <w:b w:val="0"/>
          <w:sz w:val="24"/>
          <w:szCs w:val="24"/>
        </w:rPr>
      </w:pPr>
    </w:p>
    <w:p w14:paraId="341385E1" w14:textId="7831138C" w:rsidR="00EF00D7" w:rsidRDefault="008D714E" w:rsidP="00411E01">
      <w:pPr>
        <w:pStyle w:val="2"/>
        <w:shd w:val="clear" w:color="auto" w:fill="auto"/>
        <w:spacing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C2AE2">
        <w:rPr>
          <w:sz w:val="24"/>
          <w:szCs w:val="24"/>
        </w:rPr>
        <w:t>.1.</w:t>
      </w:r>
      <w:r w:rsidR="0083589F">
        <w:rPr>
          <w:sz w:val="24"/>
          <w:szCs w:val="24"/>
        </w:rPr>
        <w:tab/>
      </w:r>
      <w:r w:rsidR="00EF00D7" w:rsidRPr="00E21F36">
        <w:rPr>
          <w:sz w:val="24"/>
          <w:szCs w:val="24"/>
        </w:rPr>
        <w:t xml:space="preserve">Стороны признают юридическую силу текстов документов, полученных по </w:t>
      </w:r>
      <w:r w:rsidR="00003473" w:rsidRPr="00E21F36">
        <w:rPr>
          <w:sz w:val="24"/>
          <w:szCs w:val="24"/>
        </w:rPr>
        <w:t xml:space="preserve">электронным </w:t>
      </w:r>
      <w:r w:rsidR="00EF00D7" w:rsidRPr="00E21F36">
        <w:rPr>
          <w:sz w:val="24"/>
          <w:szCs w:val="24"/>
        </w:rPr>
        <w:t>каналам связи</w:t>
      </w:r>
      <w:r w:rsidR="00B06D36">
        <w:rPr>
          <w:sz w:val="24"/>
          <w:szCs w:val="24"/>
        </w:rPr>
        <w:t>,</w:t>
      </w:r>
      <w:r w:rsidR="00EF00D7" w:rsidRPr="00E21F36">
        <w:rPr>
          <w:sz w:val="24"/>
          <w:szCs w:val="24"/>
        </w:rPr>
        <w:t xml:space="preserve"> наравне с документами, исполненными в простой письменной форме на бумажном носителе.</w:t>
      </w:r>
    </w:p>
    <w:p w14:paraId="6A68ECD6" w14:textId="296DE6C4" w:rsidR="00EF00D7" w:rsidRDefault="008D714E" w:rsidP="00161708">
      <w:pPr>
        <w:pStyle w:val="2"/>
        <w:shd w:val="clear" w:color="auto" w:fill="auto"/>
        <w:tabs>
          <w:tab w:val="left" w:pos="20"/>
        </w:tabs>
        <w:spacing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C2AE2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C2AE2">
        <w:rPr>
          <w:sz w:val="24"/>
          <w:szCs w:val="24"/>
        </w:rPr>
        <w:t>.</w:t>
      </w:r>
      <w:r w:rsidR="0083589F">
        <w:rPr>
          <w:sz w:val="24"/>
          <w:szCs w:val="24"/>
        </w:rPr>
        <w:tab/>
      </w:r>
      <w:r w:rsidR="00E2695A" w:rsidRPr="00E21F36">
        <w:rPr>
          <w:sz w:val="24"/>
          <w:szCs w:val="24"/>
        </w:rPr>
        <w:t xml:space="preserve">Исполнитель оставляет за собой право информирования Заказчика посредством размещения информации на </w:t>
      </w:r>
      <w:r w:rsidR="00E2695A">
        <w:rPr>
          <w:sz w:val="24"/>
          <w:szCs w:val="24"/>
        </w:rPr>
        <w:t>С</w:t>
      </w:r>
      <w:r w:rsidR="00E2695A" w:rsidRPr="00E21F36">
        <w:rPr>
          <w:sz w:val="24"/>
          <w:szCs w:val="24"/>
        </w:rPr>
        <w:t>айте</w:t>
      </w:r>
      <w:r w:rsidR="00E2695A">
        <w:rPr>
          <w:sz w:val="24"/>
          <w:szCs w:val="24"/>
        </w:rPr>
        <w:t xml:space="preserve"> либо </w:t>
      </w:r>
      <w:r w:rsidR="003A36C8">
        <w:rPr>
          <w:sz w:val="24"/>
          <w:szCs w:val="24"/>
        </w:rPr>
        <w:t xml:space="preserve">путем </w:t>
      </w:r>
      <w:r w:rsidR="00E2695A">
        <w:rPr>
          <w:sz w:val="24"/>
          <w:szCs w:val="24"/>
        </w:rPr>
        <w:t>направлени</w:t>
      </w:r>
      <w:r w:rsidR="003A36C8">
        <w:rPr>
          <w:sz w:val="24"/>
          <w:szCs w:val="24"/>
        </w:rPr>
        <w:t>я</w:t>
      </w:r>
      <w:r w:rsidR="00E2695A" w:rsidRPr="00E21F36">
        <w:rPr>
          <w:sz w:val="24"/>
          <w:szCs w:val="24"/>
        </w:rPr>
        <w:t xml:space="preserve"> электронных уведомлений</w:t>
      </w:r>
      <w:r w:rsidR="00E2695A">
        <w:rPr>
          <w:sz w:val="24"/>
          <w:szCs w:val="24"/>
        </w:rPr>
        <w:t xml:space="preserve"> Заказчику посредством СДБО</w:t>
      </w:r>
      <w:r w:rsidR="004F644D">
        <w:rPr>
          <w:sz w:val="24"/>
          <w:szCs w:val="24"/>
        </w:rPr>
        <w:t>.</w:t>
      </w:r>
      <w:r w:rsidR="00E2695A" w:rsidRPr="00E21F36">
        <w:rPr>
          <w:sz w:val="24"/>
          <w:szCs w:val="24"/>
        </w:rPr>
        <w:t xml:space="preserve"> </w:t>
      </w:r>
      <w:r w:rsidR="00E2695A">
        <w:rPr>
          <w:sz w:val="24"/>
          <w:szCs w:val="24"/>
        </w:rPr>
        <w:t xml:space="preserve"> </w:t>
      </w:r>
    </w:p>
    <w:p w14:paraId="7A448524" w14:textId="45E4E5F5" w:rsidR="00E2695A" w:rsidRDefault="008D714E" w:rsidP="00E2695A">
      <w:pPr>
        <w:pStyle w:val="2"/>
        <w:shd w:val="clear" w:color="auto" w:fill="auto"/>
        <w:tabs>
          <w:tab w:val="left" w:pos="20"/>
        </w:tabs>
        <w:spacing w:after="0" w:line="274" w:lineRule="exact"/>
        <w:ind w:left="20" w:right="20"/>
        <w:jc w:val="both"/>
        <w:rPr>
          <w:sz w:val="24"/>
          <w:szCs w:val="24"/>
        </w:rPr>
      </w:pPr>
      <w:r>
        <w:t>8</w:t>
      </w:r>
      <w:r w:rsidR="006C2AE2">
        <w:t>.</w:t>
      </w:r>
      <w:r>
        <w:t>3</w:t>
      </w:r>
      <w:r w:rsidR="006C2AE2">
        <w:t>.</w:t>
      </w:r>
      <w:r w:rsidR="0083589F">
        <w:tab/>
      </w:r>
      <w:r w:rsidR="00E2695A" w:rsidRPr="00E21F36">
        <w:rPr>
          <w:sz w:val="24"/>
          <w:szCs w:val="24"/>
        </w:rPr>
        <w:t xml:space="preserve">Стороны безоговорочно соглашаются с тем, что вся переписка, извещения и уведомления, </w:t>
      </w:r>
      <w:r w:rsidR="00E2695A">
        <w:rPr>
          <w:sz w:val="24"/>
          <w:szCs w:val="24"/>
        </w:rPr>
        <w:t>направленные Заказчику</w:t>
      </w:r>
      <w:r w:rsidR="00E2695A" w:rsidRPr="00E21F36">
        <w:rPr>
          <w:sz w:val="24"/>
          <w:szCs w:val="24"/>
        </w:rPr>
        <w:t xml:space="preserve"> </w:t>
      </w:r>
      <w:r w:rsidR="00E2695A">
        <w:rPr>
          <w:sz w:val="24"/>
          <w:szCs w:val="24"/>
        </w:rPr>
        <w:t>посредством СДБО,</w:t>
      </w:r>
      <w:r w:rsidR="00E2695A" w:rsidRPr="00E21F36">
        <w:rPr>
          <w:sz w:val="24"/>
          <w:szCs w:val="24"/>
        </w:rPr>
        <w:t xml:space="preserve"> считаются доставленными адресату в надлежащей форме.</w:t>
      </w:r>
    </w:p>
    <w:p w14:paraId="3C894A14" w14:textId="0CCDE92C" w:rsidR="009631BD" w:rsidRPr="00E21F36" w:rsidRDefault="008D714E" w:rsidP="003C54B3">
      <w:pPr>
        <w:pStyle w:val="2"/>
        <w:shd w:val="clear" w:color="auto" w:fill="auto"/>
        <w:tabs>
          <w:tab w:val="left" w:pos="0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C2AE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6C2AE2">
        <w:rPr>
          <w:sz w:val="24"/>
          <w:szCs w:val="24"/>
        </w:rPr>
        <w:t>.</w:t>
      </w:r>
      <w:r w:rsidR="0083589F">
        <w:rPr>
          <w:sz w:val="24"/>
          <w:szCs w:val="24"/>
        </w:rPr>
        <w:tab/>
      </w:r>
      <w:r w:rsidR="009631BD" w:rsidRPr="00E21F36">
        <w:rPr>
          <w:sz w:val="24"/>
          <w:szCs w:val="24"/>
        </w:rPr>
        <w:t>Стороны соглашаются с тем, что использование электронно</w:t>
      </w:r>
      <w:r w:rsidR="00BD6734">
        <w:rPr>
          <w:sz w:val="24"/>
          <w:szCs w:val="24"/>
        </w:rPr>
        <w:t xml:space="preserve">й </w:t>
      </w:r>
      <w:r w:rsidR="009631BD" w:rsidRPr="00E21F36">
        <w:rPr>
          <w:sz w:val="24"/>
          <w:szCs w:val="24"/>
        </w:rPr>
        <w:t>цифровой подписи либо иного аналога собственноручной подписи на уведомлениях, письмах</w:t>
      </w:r>
      <w:r w:rsidR="004E1BAA">
        <w:rPr>
          <w:sz w:val="24"/>
          <w:szCs w:val="24"/>
        </w:rPr>
        <w:t xml:space="preserve"> </w:t>
      </w:r>
      <w:r w:rsidR="009631BD" w:rsidRPr="00E21F36">
        <w:rPr>
          <w:sz w:val="24"/>
          <w:szCs w:val="24"/>
        </w:rPr>
        <w:t xml:space="preserve">и иных документах, имеющих отношение к настоящему Договору, </w:t>
      </w:r>
      <w:r w:rsidR="00BD6734">
        <w:rPr>
          <w:sz w:val="24"/>
          <w:szCs w:val="24"/>
        </w:rPr>
        <w:t xml:space="preserve">направленных в СДБО, </w:t>
      </w:r>
      <w:r w:rsidR="009631BD" w:rsidRPr="00E21F36">
        <w:rPr>
          <w:sz w:val="24"/>
          <w:szCs w:val="24"/>
        </w:rPr>
        <w:t>имеет такую же юридическую с</w:t>
      </w:r>
      <w:r w:rsidR="00E21F36" w:rsidRPr="00E21F36">
        <w:rPr>
          <w:sz w:val="24"/>
          <w:szCs w:val="24"/>
        </w:rPr>
        <w:t xml:space="preserve">илу, как и </w:t>
      </w:r>
      <w:r w:rsidR="00BD6734">
        <w:rPr>
          <w:sz w:val="24"/>
          <w:szCs w:val="24"/>
        </w:rPr>
        <w:t>собственноручная</w:t>
      </w:r>
      <w:r w:rsidR="00E21F36" w:rsidRPr="00E21F36">
        <w:rPr>
          <w:sz w:val="24"/>
          <w:szCs w:val="24"/>
        </w:rPr>
        <w:t xml:space="preserve"> подпись</w:t>
      </w:r>
      <w:r w:rsidR="009631BD" w:rsidRPr="00E21F36">
        <w:rPr>
          <w:sz w:val="24"/>
          <w:szCs w:val="24"/>
        </w:rPr>
        <w:t>.</w:t>
      </w:r>
    </w:p>
    <w:p w14:paraId="79EBA42C" w14:textId="5277067D" w:rsidR="005E1195" w:rsidRDefault="008D714E" w:rsidP="00161708">
      <w:pPr>
        <w:pStyle w:val="2"/>
        <w:shd w:val="clear" w:color="auto" w:fill="auto"/>
        <w:tabs>
          <w:tab w:val="left" w:pos="20"/>
        </w:tabs>
        <w:autoSpaceDE w:val="0"/>
        <w:autoSpaceDN w:val="0"/>
        <w:adjustRightInd w:val="0"/>
        <w:spacing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C2AE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6C2AE2">
        <w:rPr>
          <w:sz w:val="24"/>
          <w:szCs w:val="24"/>
        </w:rPr>
        <w:t>.</w:t>
      </w:r>
      <w:r w:rsidR="0083589F">
        <w:rPr>
          <w:sz w:val="24"/>
          <w:szCs w:val="24"/>
        </w:rPr>
        <w:tab/>
      </w:r>
      <w:r w:rsidR="00AA1E9B" w:rsidRPr="00E21F36">
        <w:rPr>
          <w:sz w:val="24"/>
          <w:szCs w:val="24"/>
        </w:rPr>
        <w:t xml:space="preserve">Отношения </w:t>
      </w:r>
      <w:r w:rsidR="00CA29A9">
        <w:rPr>
          <w:sz w:val="24"/>
          <w:szCs w:val="24"/>
        </w:rPr>
        <w:t>С</w:t>
      </w:r>
      <w:r w:rsidR="00AA1E9B" w:rsidRPr="00E21F36">
        <w:rPr>
          <w:sz w:val="24"/>
          <w:szCs w:val="24"/>
        </w:rPr>
        <w:t>торон, не урегулированные настоящим Договором, регулируются в соответствии с законодательством Республики Беларусь.</w:t>
      </w:r>
    </w:p>
    <w:p w14:paraId="6907D187" w14:textId="5C8F813F" w:rsidR="008C302B" w:rsidRDefault="008D714E" w:rsidP="00E92D62">
      <w:pPr>
        <w:pStyle w:val="2"/>
        <w:shd w:val="clear" w:color="auto" w:fill="auto"/>
        <w:tabs>
          <w:tab w:val="left" w:pos="0"/>
        </w:tabs>
        <w:autoSpaceDE w:val="0"/>
        <w:autoSpaceDN w:val="0"/>
        <w:adjustRightInd w:val="0"/>
        <w:spacing w:after="0"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6C2AE2">
        <w:rPr>
          <w:sz w:val="24"/>
          <w:szCs w:val="24"/>
        </w:rPr>
        <w:t>.</w:t>
      </w:r>
      <w:r w:rsidR="0083589F">
        <w:rPr>
          <w:sz w:val="24"/>
          <w:szCs w:val="24"/>
        </w:rPr>
        <w:tab/>
      </w:r>
      <w:r w:rsidR="00CA29A9">
        <w:rPr>
          <w:sz w:val="24"/>
          <w:szCs w:val="24"/>
        </w:rPr>
        <w:t>Все с</w:t>
      </w:r>
      <w:r w:rsidR="005E1195" w:rsidRPr="005E1195">
        <w:rPr>
          <w:sz w:val="24"/>
          <w:szCs w:val="24"/>
        </w:rPr>
        <w:t xml:space="preserve">поры и разногласия, </w:t>
      </w:r>
      <w:r w:rsidR="00F14CAD">
        <w:rPr>
          <w:sz w:val="24"/>
          <w:szCs w:val="24"/>
        </w:rPr>
        <w:t>которые могут возникнуть</w:t>
      </w:r>
      <w:r w:rsidR="00CA29A9">
        <w:rPr>
          <w:sz w:val="24"/>
          <w:szCs w:val="24"/>
        </w:rPr>
        <w:t xml:space="preserve"> между Сторонами</w:t>
      </w:r>
      <w:r w:rsidR="005E1195" w:rsidRPr="005E1195">
        <w:rPr>
          <w:sz w:val="24"/>
          <w:szCs w:val="24"/>
        </w:rPr>
        <w:t xml:space="preserve"> при исполнении настоящего Договора, </w:t>
      </w:r>
      <w:r w:rsidR="00CA29A9">
        <w:rPr>
          <w:sz w:val="24"/>
          <w:szCs w:val="24"/>
        </w:rPr>
        <w:t xml:space="preserve">Стороны </w:t>
      </w:r>
      <w:r w:rsidR="005E1195" w:rsidRPr="005E1195">
        <w:rPr>
          <w:sz w:val="24"/>
          <w:szCs w:val="24"/>
        </w:rPr>
        <w:t xml:space="preserve">будут </w:t>
      </w:r>
      <w:r w:rsidR="00CA29A9">
        <w:rPr>
          <w:sz w:val="24"/>
          <w:szCs w:val="24"/>
        </w:rPr>
        <w:t>стремиться урегулировать</w:t>
      </w:r>
      <w:r w:rsidR="00CA29A9" w:rsidRPr="005E1195">
        <w:rPr>
          <w:sz w:val="24"/>
          <w:szCs w:val="24"/>
        </w:rPr>
        <w:t xml:space="preserve"> </w:t>
      </w:r>
      <w:r w:rsidR="005E1195" w:rsidRPr="005E1195">
        <w:rPr>
          <w:sz w:val="24"/>
          <w:szCs w:val="24"/>
        </w:rPr>
        <w:t>путем переговоров.</w:t>
      </w:r>
      <w:r w:rsidR="00E92D62">
        <w:rPr>
          <w:sz w:val="24"/>
          <w:szCs w:val="24"/>
        </w:rPr>
        <w:t xml:space="preserve"> </w:t>
      </w:r>
      <w:r w:rsidR="00CA29A9">
        <w:rPr>
          <w:sz w:val="24"/>
          <w:szCs w:val="24"/>
        </w:rPr>
        <w:t>С</w:t>
      </w:r>
      <w:r w:rsidR="005E1195" w:rsidRPr="009C11DF">
        <w:rPr>
          <w:sz w:val="24"/>
          <w:szCs w:val="24"/>
        </w:rPr>
        <w:t>поры и разногласия</w:t>
      </w:r>
      <w:r w:rsidR="00CA29A9">
        <w:rPr>
          <w:sz w:val="24"/>
          <w:szCs w:val="24"/>
        </w:rPr>
        <w:t>, по которым Стороны</w:t>
      </w:r>
      <w:r w:rsidR="005E1195" w:rsidRPr="009C11DF">
        <w:rPr>
          <w:sz w:val="24"/>
          <w:szCs w:val="24"/>
        </w:rPr>
        <w:t xml:space="preserve"> не </w:t>
      </w:r>
      <w:r w:rsidR="00574871">
        <w:rPr>
          <w:sz w:val="24"/>
          <w:szCs w:val="24"/>
        </w:rPr>
        <w:t xml:space="preserve">достигнут договоренности в процессе переговоров, </w:t>
      </w:r>
      <w:r w:rsidR="005E1195" w:rsidRPr="009C11DF">
        <w:rPr>
          <w:sz w:val="24"/>
          <w:szCs w:val="24"/>
        </w:rPr>
        <w:t xml:space="preserve">подлежат </w:t>
      </w:r>
      <w:r w:rsidR="00574871">
        <w:rPr>
          <w:sz w:val="24"/>
          <w:szCs w:val="24"/>
        </w:rPr>
        <w:t>разрешению</w:t>
      </w:r>
      <w:r w:rsidR="005E1195" w:rsidRPr="009C11DF">
        <w:rPr>
          <w:sz w:val="24"/>
          <w:szCs w:val="24"/>
        </w:rPr>
        <w:t xml:space="preserve"> в судебном порядке в соответствии с действующим законодательством Республики Беларусь</w:t>
      </w:r>
      <w:r w:rsidR="00715AD8">
        <w:rPr>
          <w:sz w:val="24"/>
          <w:szCs w:val="24"/>
        </w:rPr>
        <w:t>.</w:t>
      </w:r>
    </w:p>
    <w:p w14:paraId="6F26C282" w14:textId="4DC3419B" w:rsidR="00DE2BCD" w:rsidRPr="00AC4A3A" w:rsidRDefault="008D714E" w:rsidP="00122175">
      <w:pPr>
        <w:pStyle w:val="2"/>
        <w:shd w:val="clear" w:color="auto" w:fill="auto"/>
        <w:tabs>
          <w:tab w:val="left" w:pos="0"/>
          <w:tab w:val="left" w:pos="851"/>
        </w:tabs>
        <w:spacing w:after="0" w:line="274" w:lineRule="exact"/>
        <w:ind w:right="20"/>
        <w:jc w:val="both"/>
        <w:rPr>
          <w:sz w:val="24"/>
          <w:szCs w:val="24"/>
        </w:rPr>
      </w:pPr>
      <w:r w:rsidRPr="00AC4A3A">
        <w:rPr>
          <w:sz w:val="24"/>
          <w:szCs w:val="24"/>
        </w:rPr>
        <w:t>8</w:t>
      </w:r>
      <w:r w:rsidR="006C2AE2" w:rsidRPr="00AC4A3A">
        <w:rPr>
          <w:sz w:val="24"/>
          <w:szCs w:val="24"/>
        </w:rPr>
        <w:t>.</w:t>
      </w:r>
      <w:r w:rsidR="00715AD8" w:rsidRPr="00AC4A3A">
        <w:rPr>
          <w:sz w:val="24"/>
          <w:szCs w:val="24"/>
        </w:rPr>
        <w:t>7</w:t>
      </w:r>
      <w:r w:rsidR="006C2AE2" w:rsidRPr="00AC4A3A">
        <w:rPr>
          <w:sz w:val="24"/>
          <w:szCs w:val="24"/>
        </w:rPr>
        <w:t>.</w:t>
      </w:r>
      <w:r w:rsidR="00AC4A3A">
        <w:rPr>
          <w:sz w:val="24"/>
          <w:szCs w:val="24"/>
        </w:rPr>
        <w:t xml:space="preserve">    </w:t>
      </w:r>
      <w:r w:rsidR="008C302B" w:rsidRPr="00AC4A3A">
        <w:rPr>
          <w:sz w:val="24"/>
          <w:szCs w:val="24"/>
        </w:rPr>
        <w:t>Любая из Сторон имеет право в одностороннем порядке отказаться от исполнения настоящего Договора путем направления другой Стороне письменного уведомления не позднее, чем за 10 (десять) дней до предполагаемой даты расторжения Договора.</w:t>
      </w:r>
    </w:p>
    <w:p w14:paraId="0437A7D8" w14:textId="0B7E20CF" w:rsidR="003F4088" w:rsidRPr="00AC4A3A" w:rsidRDefault="003F4088" w:rsidP="00122175">
      <w:pPr>
        <w:pStyle w:val="2"/>
        <w:shd w:val="clear" w:color="auto" w:fill="auto"/>
        <w:tabs>
          <w:tab w:val="left" w:pos="0"/>
          <w:tab w:val="left" w:pos="851"/>
        </w:tabs>
        <w:spacing w:after="0" w:line="274" w:lineRule="exact"/>
        <w:ind w:right="20"/>
        <w:jc w:val="both"/>
        <w:rPr>
          <w:sz w:val="24"/>
          <w:szCs w:val="24"/>
        </w:rPr>
      </w:pPr>
      <w:r w:rsidRPr="00AC4A3A">
        <w:rPr>
          <w:sz w:val="24"/>
          <w:szCs w:val="24"/>
        </w:rPr>
        <w:t xml:space="preserve">8.8. </w:t>
      </w:r>
      <w:r w:rsidR="00E04906" w:rsidRPr="00AC4A3A">
        <w:rPr>
          <w:sz w:val="24"/>
          <w:szCs w:val="24"/>
        </w:rPr>
        <w:t xml:space="preserve">  </w:t>
      </w:r>
      <w:r w:rsidRPr="00AC4A3A">
        <w:rPr>
          <w:sz w:val="24"/>
          <w:szCs w:val="24"/>
        </w:rPr>
        <w:t>Каждая из Сторон имеет право единоличного составления первичных учетных документов, подтверждающих оказание Исполнителем услуг по Договору, в соответствии с постановлением Министерства финансов Республики Беларусь от 12.02.2018 г. № 13 «О единоличном составлении первичных учетных документов».</w:t>
      </w:r>
    </w:p>
    <w:p w14:paraId="3A0651D7" w14:textId="126BDC67" w:rsidR="00DE2BCD" w:rsidRPr="00AC4A3A" w:rsidRDefault="003F4088" w:rsidP="00FE1E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C4A3A">
        <w:rPr>
          <w:rFonts w:ascii="Times New Roman" w:eastAsia="Times New Roman" w:hAnsi="Times New Roman" w:cs="Times New Roman"/>
        </w:rPr>
        <w:t>8.9</w:t>
      </w:r>
      <w:r w:rsidR="00DE2BCD" w:rsidRPr="00AC4A3A">
        <w:rPr>
          <w:rFonts w:ascii="Times New Roman" w:eastAsia="Times New Roman" w:hAnsi="Times New Roman" w:cs="Times New Roman"/>
        </w:rPr>
        <w:t xml:space="preserve">. </w:t>
      </w:r>
      <w:r w:rsidR="00E04906" w:rsidRPr="00AC4A3A">
        <w:rPr>
          <w:rFonts w:ascii="Times New Roman" w:eastAsia="Times New Roman" w:hAnsi="Times New Roman" w:cs="Times New Roman"/>
        </w:rPr>
        <w:t xml:space="preserve">    </w:t>
      </w:r>
      <w:r w:rsidR="00DE2BCD" w:rsidRPr="00AC4A3A">
        <w:rPr>
          <w:rFonts w:ascii="Times New Roman" w:eastAsia="Times New Roman" w:hAnsi="Times New Roman" w:cs="Times New Roman"/>
        </w:rPr>
        <w:t xml:space="preserve">Заказчик имеет право обратиться к Исполнителю за документами, подтверждающими факт заключения Сторонами Договора путем акцепта Заказчиком оферты Исполнителя, </w:t>
      </w:r>
      <w:r w:rsidR="00AC2559">
        <w:rPr>
          <w:rFonts w:ascii="Times New Roman" w:eastAsia="Times New Roman" w:hAnsi="Times New Roman" w:cs="Times New Roman"/>
        </w:rPr>
        <w:t xml:space="preserve">а Исполнитель обязуется предоставить Заказчику такие документы не позднее 5 (пяти) рабочих дней с даты получения письменного требования Заказчика об их предоставлении, </w:t>
      </w:r>
      <w:r w:rsidR="00DE2BCD" w:rsidRPr="00AC4A3A">
        <w:rPr>
          <w:rFonts w:ascii="Times New Roman" w:eastAsia="Times New Roman" w:hAnsi="Times New Roman" w:cs="Times New Roman"/>
        </w:rPr>
        <w:t>при этом документами, подтверждающими факт заключения Сторонами Договора путем акцепта Заказчиком оферты Исполнителя</w:t>
      </w:r>
      <w:r w:rsidR="00F14CAD">
        <w:rPr>
          <w:rFonts w:ascii="Times New Roman" w:eastAsia="Times New Roman" w:hAnsi="Times New Roman" w:cs="Times New Roman"/>
        </w:rPr>
        <w:t>,</w:t>
      </w:r>
      <w:r w:rsidR="00DE2BCD" w:rsidRPr="00AC4A3A">
        <w:rPr>
          <w:rFonts w:ascii="Times New Roman" w:eastAsia="Times New Roman" w:hAnsi="Times New Roman" w:cs="Times New Roman"/>
        </w:rPr>
        <w:t xml:space="preserve"> являются:</w:t>
      </w:r>
    </w:p>
    <w:p w14:paraId="1F7E8252" w14:textId="00242E49" w:rsidR="00DE2BCD" w:rsidRPr="003947C5" w:rsidRDefault="00DE2BCD" w:rsidP="00E0490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FE1EF7">
        <w:rPr>
          <w:rFonts w:ascii="Times New Roman" w:eastAsiaTheme="minorHAnsi" w:hAnsi="Times New Roman" w:cs="Times New Roman"/>
          <w:lang w:eastAsia="en-US"/>
        </w:rPr>
        <w:t>распечатанный на бумаж</w:t>
      </w:r>
      <w:r w:rsidRPr="00DE2BCD">
        <w:rPr>
          <w:rFonts w:ascii="Times New Roman" w:eastAsiaTheme="minorHAnsi" w:hAnsi="Times New Roman" w:cs="Times New Roman"/>
          <w:lang w:eastAsia="en-US"/>
        </w:rPr>
        <w:t xml:space="preserve">ном носителе и заверенный </w:t>
      </w:r>
      <w:r>
        <w:rPr>
          <w:rFonts w:ascii="Times New Roman" w:eastAsiaTheme="minorHAnsi" w:hAnsi="Times New Roman" w:cs="Times New Roman"/>
          <w:lang w:eastAsia="en-US"/>
        </w:rPr>
        <w:t>Исполнителем</w:t>
      </w:r>
      <w:r w:rsidRPr="00FE1EF7">
        <w:rPr>
          <w:rFonts w:ascii="Times New Roman" w:eastAsiaTheme="minorHAnsi" w:hAnsi="Times New Roman" w:cs="Times New Roman"/>
          <w:lang w:eastAsia="en-US"/>
        </w:rPr>
        <w:t xml:space="preserve"> текст</w:t>
      </w:r>
      <w:r>
        <w:rPr>
          <w:rFonts w:ascii="Times New Roman" w:eastAsiaTheme="minorHAnsi" w:hAnsi="Times New Roman" w:cs="Times New Roman"/>
          <w:lang w:eastAsia="en-US"/>
        </w:rPr>
        <w:t xml:space="preserve"> настоящего Договора, </w:t>
      </w:r>
      <w:r w:rsidRPr="003947C5">
        <w:rPr>
          <w:rFonts w:ascii="Times New Roman" w:eastAsia="Times New Roman" w:hAnsi="Times New Roman" w:cs="Times New Roman"/>
        </w:rPr>
        <w:t>размещенный на Сайте;</w:t>
      </w:r>
    </w:p>
    <w:p w14:paraId="46CD7FF6" w14:textId="05F5ED5B" w:rsidR="00DE2BCD" w:rsidRPr="003947C5" w:rsidRDefault="00DE2BCD" w:rsidP="00E0490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3947C5">
        <w:rPr>
          <w:rFonts w:ascii="Times New Roman" w:eastAsia="Times New Roman" w:hAnsi="Times New Roman" w:cs="Times New Roman"/>
        </w:rPr>
        <w:t xml:space="preserve">копия платежного поручения, заверенная Исполнителем, подтверждающая оплату </w:t>
      </w:r>
      <w:r w:rsidRPr="003947C5">
        <w:rPr>
          <w:rFonts w:ascii="Times New Roman" w:eastAsia="Times New Roman" w:hAnsi="Times New Roman" w:cs="Times New Roman"/>
        </w:rPr>
        <w:lastRenderedPageBreak/>
        <w:t>Заказчиком стоимости услуг по Договору.</w:t>
      </w:r>
    </w:p>
    <w:p w14:paraId="0EAE7DD5" w14:textId="11DD3B7F" w:rsidR="008C302B" w:rsidRPr="0003372A" w:rsidRDefault="00DE2BCD" w:rsidP="00E0490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3947C5">
        <w:rPr>
          <w:rFonts w:ascii="Times New Roman" w:eastAsia="Times New Roman" w:hAnsi="Times New Roman" w:cs="Times New Roman"/>
        </w:rPr>
        <w:t xml:space="preserve">Стороны признают, что указанные в настоящем пункте документы, подтверждающие факт заключения Сторонами Договора путем акцепта Заказчиком оферты Исполнителя, являются достаточным </w:t>
      </w:r>
      <w:r w:rsidRPr="0003372A">
        <w:rPr>
          <w:rFonts w:ascii="Times New Roman" w:eastAsia="Times New Roman" w:hAnsi="Times New Roman" w:cs="Times New Roman"/>
        </w:rPr>
        <w:t>доказательством факта заключения Сторонами Договора, подтверждают условия заключенного Договора и могут использоваться, в том числе, при рассмотрении споров в судебном порядке и при совершении исполнительных надписей нотариусами в случаях, предусмотренных законодательством</w:t>
      </w:r>
      <w:r w:rsidRPr="0003372A">
        <w:rPr>
          <w:rFonts w:ascii="Times New Roman" w:eastAsiaTheme="minorHAnsi" w:hAnsi="Times New Roman" w:cs="Times New Roman"/>
          <w:lang w:eastAsia="en-US"/>
        </w:rPr>
        <w:t>.</w:t>
      </w:r>
    </w:p>
    <w:p w14:paraId="077B7090" w14:textId="0098BAC6" w:rsidR="00A557A0" w:rsidRPr="0003372A" w:rsidRDefault="0055108F" w:rsidP="00A625B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372A">
        <w:rPr>
          <w:rFonts w:ascii="Times New Roman" w:eastAsia="Times New Roman" w:hAnsi="Times New Roman" w:cs="Times New Roman"/>
        </w:rPr>
        <w:t>8.10.</w:t>
      </w:r>
      <w:r w:rsidR="0031385B" w:rsidRPr="0003372A">
        <w:rPr>
          <w:rFonts w:ascii="Times New Roman" w:eastAsia="Times New Roman" w:hAnsi="Times New Roman" w:cs="Times New Roman"/>
        </w:rPr>
        <w:t xml:space="preserve"> </w:t>
      </w:r>
      <w:r w:rsidR="00A94D96">
        <w:rPr>
          <w:rFonts w:ascii="Times New Roman" w:eastAsia="Times New Roman" w:hAnsi="Times New Roman" w:cs="Times New Roman"/>
        </w:rPr>
        <w:t xml:space="preserve">    </w:t>
      </w:r>
      <w:r w:rsidR="00F14CAD" w:rsidRPr="0003372A">
        <w:rPr>
          <w:rFonts w:ascii="Times New Roman" w:hAnsi="Times New Roman"/>
        </w:rPr>
        <w:t xml:space="preserve">Номером </w:t>
      </w:r>
      <w:r w:rsidR="00D418B4" w:rsidRPr="0003372A">
        <w:rPr>
          <w:rFonts w:ascii="Times New Roman" w:hAnsi="Times New Roman"/>
        </w:rPr>
        <w:t>заключенного Догов</w:t>
      </w:r>
      <w:r w:rsidR="009F46C6" w:rsidRPr="0003372A">
        <w:rPr>
          <w:rFonts w:ascii="Times New Roman" w:hAnsi="Times New Roman"/>
        </w:rPr>
        <w:t>ора</w:t>
      </w:r>
      <w:r w:rsidR="00F14CAD" w:rsidRPr="0003372A">
        <w:rPr>
          <w:rFonts w:ascii="Times New Roman" w:hAnsi="Times New Roman"/>
        </w:rPr>
        <w:t xml:space="preserve"> являе</w:t>
      </w:r>
      <w:r w:rsidR="00D418B4" w:rsidRPr="0003372A">
        <w:rPr>
          <w:rFonts w:ascii="Times New Roman" w:hAnsi="Times New Roman"/>
        </w:rPr>
        <w:t>тся номер</w:t>
      </w:r>
      <w:r w:rsidR="00F14CAD" w:rsidRPr="0003372A">
        <w:rPr>
          <w:rFonts w:ascii="Times New Roman" w:hAnsi="Times New Roman"/>
        </w:rPr>
        <w:t xml:space="preserve"> платежного поручения Заказчика на оплату услуг по настоящему Договору, а датой заключенного Договора является дата исполнения </w:t>
      </w:r>
      <w:r w:rsidR="0003372A" w:rsidRPr="0003372A">
        <w:rPr>
          <w:rFonts w:ascii="Times New Roman" w:hAnsi="Times New Roman"/>
        </w:rPr>
        <w:t>платежного поручения Исполнителем</w:t>
      </w:r>
      <w:r w:rsidR="00F14CAD" w:rsidRPr="0003372A">
        <w:rPr>
          <w:rFonts w:ascii="Times New Roman" w:hAnsi="Times New Roman"/>
        </w:rPr>
        <w:t xml:space="preserve"> на оплату услуг по Договору, указанная на данном платежном поручении </w:t>
      </w:r>
      <w:r w:rsidR="00BD2AB4">
        <w:rPr>
          <w:rFonts w:ascii="Times New Roman" w:hAnsi="Times New Roman"/>
        </w:rPr>
        <w:t>Заказчика</w:t>
      </w:r>
      <w:r w:rsidR="00D418B4" w:rsidRPr="0003372A">
        <w:rPr>
          <w:rFonts w:ascii="Times New Roman" w:hAnsi="Times New Roman"/>
        </w:rPr>
        <w:t>.</w:t>
      </w:r>
    </w:p>
    <w:p w14:paraId="3D7F1367" w14:textId="77777777" w:rsidR="003947C5" w:rsidRPr="0003372A" w:rsidRDefault="003947C5" w:rsidP="003947C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</w:p>
    <w:p w14:paraId="361A6E7D" w14:textId="44A56F85" w:rsidR="00EE2A80" w:rsidRPr="0003372A" w:rsidRDefault="0054357B" w:rsidP="00D2244D">
      <w:pPr>
        <w:pStyle w:val="2"/>
        <w:numPr>
          <w:ilvl w:val="0"/>
          <w:numId w:val="22"/>
        </w:numPr>
        <w:shd w:val="clear" w:color="auto" w:fill="auto"/>
        <w:tabs>
          <w:tab w:val="left" w:pos="284"/>
        </w:tabs>
        <w:spacing w:after="0" w:line="274" w:lineRule="exact"/>
        <w:ind w:left="0" w:right="20" w:firstLine="0"/>
        <w:jc w:val="center"/>
        <w:rPr>
          <w:b/>
          <w:sz w:val="24"/>
          <w:szCs w:val="24"/>
        </w:rPr>
      </w:pPr>
      <w:r w:rsidRPr="0003372A">
        <w:rPr>
          <w:sz w:val="24"/>
          <w:szCs w:val="24"/>
        </w:rPr>
        <w:t>Реквизиты</w:t>
      </w:r>
      <w:r w:rsidR="00542340" w:rsidRPr="0003372A">
        <w:rPr>
          <w:sz w:val="24"/>
          <w:szCs w:val="24"/>
        </w:rPr>
        <w:t xml:space="preserve"> </w:t>
      </w:r>
      <w:r w:rsidR="00DE2BCD" w:rsidRPr="0003372A">
        <w:rPr>
          <w:sz w:val="24"/>
          <w:szCs w:val="24"/>
        </w:rPr>
        <w:t>Сторон</w:t>
      </w:r>
      <w:r w:rsidR="0026341D" w:rsidRPr="0003372A">
        <w:rPr>
          <w:sz w:val="24"/>
          <w:szCs w:val="24"/>
        </w:rPr>
        <w:t>:</w:t>
      </w:r>
    </w:p>
    <w:tbl>
      <w:tblPr>
        <w:tblStyle w:val="a9"/>
        <w:tblpPr w:leftFromText="180" w:rightFromText="180" w:vertAnchor="text" w:horzAnchor="margin" w:tblpY="1"/>
        <w:tblW w:w="14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56"/>
      </w:tblGrid>
      <w:tr w:rsidR="008C302B" w:rsidRPr="0003372A" w14:paraId="38A026C1" w14:textId="77777777" w:rsidTr="004B46F3">
        <w:tc>
          <w:tcPr>
            <w:tcW w:w="9781" w:type="dxa"/>
          </w:tcPr>
          <w:p w14:paraId="2F0D930B" w14:textId="77777777" w:rsidR="008C302B" w:rsidRPr="0003372A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14:paraId="36CEDA79" w14:textId="77777777" w:rsidR="008C302B" w:rsidRPr="0003372A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</w:p>
        </w:tc>
      </w:tr>
      <w:tr w:rsidR="008C302B" w14:paraId="732E90E5" w14:textId="77777777" w:rsidTr="004B46F3">
        <w:tc>
          <w:tcPr>
            <w:tcW w:w="9781" w:type="dxa"/>
          </w:tcPr>
          <w:p w14:paraId="72FB88EF" w14:textId="7CE7B5B6" w:rsidR="008C302B" w:rsidRPr="0003372A" w:rsidRDefault="00127D03" w:rsidP="00FE1EF7">
            <w:pPr>
              <w:pStyle w:val="a6"/>
              <w:widowControl/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3372A">
              <w:rPr>
                <w:rFonts w:ascii="Times New Roman" w:eastAsia="Times New Roman" w:hAnsi="Times New Roman" w:cs="Times New Roman"/>
              </w:rPr>
              <w:t xml:space="preserve">Исполнитель: </w:t>
            </w:r>
            <w:r w:rsidR="008C302B" w:rsidRPr="0003372A">
              <w:rPr>
                <w:rFonts w:ascii="Times New Roman" w:eastAsia="Times New Roman" w:hAnsi="Times New Roman" w:cs="Times New Roman"/>
              </w:rPr>
              <w:t>ЗАО Банк ВТБ (Беларусь)</w:t>
            </w:r>
          </w:p>
          <w:p w14:paraId="77B55A4E" w14:textId="77777777" w:rsidR="00127D03" w:rsidRPr="0003372A" w:rsidRDefault="00127D03" w:rsidP="008C302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372A">
              <w:rPr>
                <w:rFonts w:ascii="Times New Roman" w:eastAsia="Times New Roman" w:hAnsi="Times New Roman" w:cs="Times New Roman"/>
              </w:rPr>
              <w:t xml:space="preserve">Место нахождения: </w:t>
            </w:r>
            <w:r w:rsidR="008C302B" w:rsidRPr="0003372A">
              <w:rPr>
                <w:rFonts w:ascii="Times New Roman" w:eastAsia="Times New Roman" w:hAnsi="Times New Roman" w:cs="Times New Roman"/>
              </w:rPr>
              <w:t>Республика Беларусь, 220007, г. Минск, ул. Московская, дом 14</w:t>
            </w:r>
          </w:p>
          <w:p w14:paraId="36C13C53" w14:textId="2BF3112E" w:rsidR="008C302B" w:rsidRPr="0003372A" w:rsidRDefault="008C302B" w:rsidP="008C302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372A">
              <w:rPr>
                <w:rFonts w:ascii="Times New Roman" w:eastAsia="Times New Roman" w:hAnsi="Times New Roman" w:cs="Times New Roman"/>
              </w:rPr>
              <w:t xml:space="preserve">тел. +375 (17) 309-15-15 </w:t>
            </w:r>
          </w:p>
          <w:p w14:paraId="2E340D9A" w14:textId="255A6227" w:rsidR="008C302B" w:rsidRPr="0003372A" w:rsidRDefault="004B46F3" w:rsidP="008C302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372A">
              <w:rPr>
                <w:rFonts w:ascii="Times New Roman" w:eastAsia="Times New Roman" w:hAnsi="Times New Roman" w:cs="Times New Roman"/>
              </w:rPr>
              <w:t>с</w:t>
            </w:r>
            <w:r w:rsidR="008C302B" w:rsidRPr="0003372A">
              <w:rPr>
                <w:rFonts w:ascii="Times New Roman" w:eastAsia="Times New Roman" w:hAnsi="Times New Roman" w:cs="Times New Roman"/>
              </w:rPr>
              <w:t>чет</w:t>
            </w:r>
            <w:r w:rsidRPr="0003372A">
              <w:rPr>
                <w:rFonts w:ascii="Times New Roman" w:eastAsia="Times New Roman" w:hAnsi="Times New Roman" w:cs="Times New Roman"/>
              </w:rPr>
              <w:t xml:space="preserve"> </w:t>
            </w:r>
            <w:r w:rsidR="008C302B" w:rsidRPr="0003372A">
              <w:rPr>
                <w:rFonts w:ascii="Times New Roman" w:eastAsia="Times New Roman" w:hAnsi="Times New Roman" w:cs="Times New Roman"/>
              </w:rPr>
              <w:t>№</w:t>
            </w:r>
            <w:r w:rsidRPr="0003372A">
              <w:rPr>
                <w:rFonts w:ascii="Times New Roman" w:eastAsia="Times New Roman" w:hAnsi="Times New Roman" w:cs="Times New Roman"/>
              </w:rPr>
              <w:t xml:space="preserve"> </w:t>
            </w:r>
            <w:r w:rsidR="005D25E1" w:rsidRPr="005D25E1">
              <w:rPr>
                <w:rFonts w:ascii="Times New Roman" w:eastAsia="Times New Roman" w:hAnsi="Times New Roman" w:cs="Times New Roman"/>
              </w:rPr>
              <w:t>BY70SLAN83700000000000100000</w:t>
            </w:r>
          </w:p>
          <w:p w14:paraId="1DFA916F" w14:textId="26E6E87B" w:rsidR="008C302B" w:rsidRPr="0003372A" w:rsidRDefault="008C302B" w:rsidP="008C302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372A">
              <w:rPr>
                <w:rFonts w:ascii="Times New Roman" w:eastAsia="Times New Roman" w:hAnsi="Times New Roman" w:cs="Times New Roman"/>
              </w:rPr>
              <w:t>в ЗАО Банк ВТБ (Беларусь) г. Минск, БИК SLANBY22, УНП 101165625</w:t>
            </w:r>
          </w:p>
          <w:p w14:paraId="7BE8F11E" w14:textId="0F2B2910" w:rsidR="00127D03" w:rsidRPr="0003372A" w:rsidRDefault="00127D03" w:rsidP="00FE1EF7">
            <w:pPr>
              <w:pStyle w:val="a6"/>
              <w:widowControl/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3372A">
              <w:rPr>
                <w:rFonts w:ascii="Times New Roman" w:hAnsi="Times New Roman" w:cs="Times New Roman"/>
              </w:rPr>
              <w:t>Стороны безоговорочно соглашаются под реквизитами Заказчика применительно к настоящему Д</w:t>
            </w:r>
            <w:bookmarkStart w:id="5" w:name="_GoBack"/>
            <w:bookmarkEnd w:id="5"/>
            <w:r w:rsidRPr="0003372A">
              <w:rPr>
                <w:rFonts w:ascii="Times New Roman" w:hAnsi="Times New Roman" w:cs="Times New Roman"/>
              </w:rPr>
              <w:t xml:space="preserve">оговору считать информацию, указанную Заказчиком при заключении Сторонами договора </w:t>
            </w:r>
            <w:r w:rsidR="009D5A29" w:rsidRPr="0003372A">
              <w:rPr>
                <w:rFonts w:ascii="Times New Roman" w:hAnsi="Times New Roman" w:cs="Times New Roman"/>
              </w:rPr>
              <w:t xml:space="preserve">текущего (расчетного) </w:t>
            </w:r>
            <w:r w:rsidRPr="0003372A">
              <w:rPr>
                <w:rFonts w:ascii="Times New Roman" w:hAnsi="Times New Roman" w:cs="Times New Roman"/>
              </w:rPr>
              <w:t xml:space="preserve">банковского счета, о месте нахождения (месте жительства) и иных реквизитах Заказчика как стороны договора </w:t>
            </w:r>
            <w:r w:rsidR="009D5A29" w:rsidRPr="0003372A">
              <w:rPr>
                <w:rFonts w:ascii="Times New Roman" w:hAnsi="Times New Roman" w:cs="Times New Roman"/>
              </w:rPr>
              <w:t xml:space="preserve">текущего (расчетного) </w:t>
            </w:r>
            <w:r w:rsidRPr="0003372A">
              <w:rPr>
                <w:rFonts w:ascii="Times New Roman" w:hAnsi="Times New Roman" w:cs="Times New Roman"/>
              </w:rPr>
              <w:t>банковского счета, заключенного Сторонами.</w:t>
            </w:r>
          </w:p>
          <w:p w14:paraId="30AA038D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</w:p>
          <w:p w14:paraId="055702DB" w14:textId="77777777" w:rsidR="008C302B" w:rsidRPr="00542340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4756" w:type="dxa"/>
          </w:tcPr>
          <w:p w14:paraId="76153BBC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  <w:p w14:paraId="27A193A2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  <w:p w14:paraId="7CA97CE6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  <w:p w14:paraId="0D297599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  <w:p w14:paraId="0A9133BF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  <w:p w14:paraId="7F7ACC99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  <w:p w14:paraId="2507FBDA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  <w:p w14:paraId="3E558DD2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</w:tc>
      </w:tr>
      <w:tr w:rsidR="008C302B" w14:paraId="28F1BABB" w14:textId="77777777" w:rsidTr="004B46F3">
        <w:tc>
          <w:tcPr>
            <w:tcW w:w="9781" w:type="dxa"/>
          </w:tcPr>
          <w:p w14:paraId="5C7998B3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56" w:type="dxa"/>
          </w:tcPr>
          <w:p w14:paraId="3FE40071" w14:textId="77777777" w:rsidR="008C302B" w:rsidRDefault="008C302B" w:rsidP="008C302B">
            <w:pPr>
              <w:pStyle w:val="2"/>
              <w:shd w:val="clear" w:color="auto" w:fill="auto"/>
              <w:tabs>
                <w:tab w:val="left" w:pos="426"/>
              </w:tabs>
              <w:spacing w:after="0" w:line="274" w:lineRule="exact"/>
              <w:ind w:right="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C955CF1" w14:textId="77777777" w:rsidR="00EE2A80" w:rsidRDefault="00EE2A80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  <w:rPr>
          <w:b/>
          <w:sz w:val="24"/>
          <w:szCs w:val="24"/>
        </w:rPr>
      </w:pPr>
    </w:p>
    <w:p w14:paraId="691B6E8D" w14:textId="77777777" w:rsidR="00192124" w:rsidRDefault="00192124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5C6D11BB" w14:textId="77777777" w:rsidR="00426A8B" w:rsidRDefault="00426A8B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5F4E0C19" w14:textId="77777777" w:rsidR="00426A8B" w:rsidRDefault="00426A8B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5032FAC4" w14:textId="77777777" w:rsidR="005C1C29" w:rsidRDefault="005C1C29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4ECB0951" w14:textId="77777777" w:rsidR="005C1C29" w:rsidRDefault="005C1C29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5E3159A4" w14:textId="77777777" w:rsidR="005C1C29" w:rsidRDefault="005C1C29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2648D407" w14:textId="03143962" w:rsidR="005C1C29" w:rsidRDefault="005C1C29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39EA2604" w14:textId="66C130E2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1C7D3F3F" w14:textId="0BF01201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13EF7A19" w14:textId="652BBA5E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59998535" w14:textId="71983305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76EA2ED0" w14:textId="1112E644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1D186631" w14:textId="4C153513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64A1FA7C" w14:textId="3513460F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3F736D37" w14:textId="4A31A08F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6CE97606" w14:textId="5361A97B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64AFC3B3" w14:textId="45F39912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2D4428B9" w14:textId="2ADB0B3D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304AE852" w14:textId="44BF5E5E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7C94080C" w14:textId="5605B4A3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33EFA9DB" w14:textId="0C540BD5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0F56929E" w14:textId="07437FA2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43842139" w14:textId="3EFB6A77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4E301A24" w14:textId="2667B8C9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7428CB76" w14:textId="5C1262E7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48692DA1" w14:textId="0608610B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0A7F9786" w14:textId="5BE4AFD1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6F39D158" w14:textId="182116CE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48749DCC" w14:textId="37B53915" w:rsidR="00FE1EF7" w:rsidRDefault="00FE1EF7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3E5BB9F0" w14:textId="5FF907D3" w:rsidR="00FC3961" w:rsidRDefault="00FC3961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6FAE091C" w14:textId="02A060C0" w:rsidR="00FC3961" w:rsidRDefault="00FC3961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5DAC56AD" w14:textId="77777777" w:rsidR="00FC3961" w:rsidRDefault="00FC3961" w:rsidP="00EE2A80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both"/>
      </w:pPr>
    </w:p>
    <w:p w14:paraId="35173252" w14:textId="77777777" w:rsidR="00426A8B" w:rsidRDefault="00426A8B" w:rsidP="000803CA">
      <w:pPr>
        <w:pStyle w:val="2"/>
        <w:shd w:val="clear" w:color="auto" w:fill="auto"/>
        <w:tabs>
          <w:tab w:val="left" w:pos="426"/>
        </w:tabs>
        <w:spacing w:after="0" w:line="274" w:lineRule="exact"/>
        <w:ind w:right="20"/>
        <w:jc w:val="right"/>
      </w:pPr>
    </w:p>
    <w:p w14:paraId="43370AC1" w14:textId="2BFDD9AF" w:rsidR="00426A8B" w:rsidRDefault="00426A8B" w:rsidP="000803CA">
      <w:pPr>
        <w:pStyle w:val="21"/>
        <w:shd w:val="clear" w:color="auto" w:fill="auto"/>
        <w:spacing w:after="0" w:line="240" w:lineRule="exact"/>
        <w:jc w:val="right"/>
      </w:pPr>
      <w:r>
        <w:t xml:space="preserve">                                                    Приложение № 1</w:t>
      </w:r>
      <w:r w:rsidR="00C7137E">
        <w:t xml:space="preserve"> </w:t>
      </w:r>
      <w:r>
        <w:t xml:space="preserve">к Договору </w:t>
      </w:r>
    </w:p>
    <w:p w14:paraId="07E05D03" w14:textId="4494DB60" w:rsidR="007C00F9" w:rsidRDefault="007C00F9" w:rsidP="00161708">
      <w:pPr>
        <w:spacing w:after="5" w:line="271" w:lineRule="auto"/>
        <w:ind w:left="-5" w:right="13" w:firstLine="713"/>
        <w:jc w:val="center"/>
        <w:rPr>
          <w:rFonts w:ascii="Times New Roman" w:eastAsia="Times New Roman" w:hAnsi="Times New Roman" w:cs="Times New Roman"/>
        </w:rPr>
      </w:pPr>
    </w:p>
    <w:p w14:paraId="31A46E8C" w14:textId="07E2E361" w:rsidR="00426A8B" w:rsidRPr="00DD1C6D" w:rsidRDefault="00DD1C6D" w:rsidP="007C00F9">
      <w:pPr>
        <w:spacing w:after="5" w:line="271" w:lineRule="auto"/>
        <w:ind w:left="-5" w:right="13" w:firstLine="7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Отчет, предоставляемый Исполнителем Заказчику в рамках оказания и</w:t>
      </w:r>
      <w:r w:rsidR="007C00F9">
        <w:rPr>
          <w:rFonts w:ascii="Times New Roman" w:eastAsia="Times New Roman" w:hAnsi="Times New Roman" w:cs="Times New Roman"/>
        </w:rPr>
        <w:t>нформационны</w:t>
      </w:r>
      <w:r>
        <w:rPr>
          <w:rFonts w:ascii="Times New Roman" w:eastAsia="Times New Roman" w:hAnsi="Times New Roman" w:cs="Times New Roman"/>
        </w:rPr>
        <w:t>х</w:t>
      </w:r>
      <w:r w:rsidR="008B00D9">
        <w:rPr>
          <w:rFonts w:ascii="Times New Roman" w:eastAsia="Times New Roman" w:hAnsi="Times New Roman" w:cs="Times New Roman"/>
        </w:rPr>
        <w:t xml:space="preserve"> услуг, </w:t>
      </w:r>
      <w:r w:rsidR="007C00F9"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</w:rPr>
        <w:t>жет</w:t>
      </w:r>
      <w:r w:rsidR="00076DCB">
        <w:rPr>
          <w:rFonts w:ascii="Times New Roman" w:eastAsia="Times New Roman" w:hAnsi="Times New Roman" w:cs="Times New Roman"/>
        </w:rPr>
        <w:t xml:space="preserve"> содержать следующие сведения,</w:t>
      </w:r>
      <w:r w:rsidR="00426A8B">
        <w:rPr>
          <w:rFonts w:ascii="Times New Roman" w:eastAsia="Times New Roman" w:hAnsi="Times New Roman" w:cs="Times New Roman"/>
        </w:rPr>
        <w:t xml:space="preserve"> </w:t>
      </w:r>
      <w:r w:rsidR="007C00F9">
        <w:rPr>
          <w:rFonts w:ascii="Times New Roman" w:eastAsia="Times New Roman" w:hAnsi="Times New Roman" w:cs="Times New Roman"/>
        </w:rPr>
        <w:t xml:space="preserve">сгруппированные </w:t>
      </w:r>
      <w:r w:rsidR="00426A8B">
        <w:rPr>
          <w:rFonts w:ascii="Times New Roman" w:eastAsia="Times New Roman" w:hAnsi="Times New Roman" w:cs="Times New Roman"/>
        </w:rPr>
        <w:t>в три блока: «Признаки запрета», «Признаки риска», «Признаки надежности».</w:t>
      </w:r>
    </w:p>
    <w:p w14:paraId="0C31C1EF" w14:textId="77777777" w:rsidR="00426A8B" w:rsidRDefault="00426A8B" w:rsidP="00161708">
      <w:pPr>
        <w:spacing w:after="30"/>
        <w:jc w:val="center"/>
      </w:pPr>
    </w:p>
    <w:p w14:paraId="6BE9B5D4" w14:textId="4B91FAD1" w:rsidR="00426A8B" w:rsidRDefault="00426A8B" w:rsidP="00161708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Содержание блоков: </w:t>
      </w:r>
    </w:p>
    <w:p w14:paraId="3A50118C" w14:textId="77777777" w:rsidR="00161708" w:rsidRPr="00161708" w:rsidRDefault="00161708" w:rsidP="00161708">
      <w:pPr>
        <w:spacing w:after="5" w:line="269" w:lineRule="auto"/>
        <w:ind w:left="-5" w:hanging="10"/>
        <w:jc w:val="both"/>
        <w:rPr>
          <w:rFonts w:ascii="Times New Roman" w:hAnsi="Times New Roman" w:cs="Times New Roman"/>
        </w:rPr>
      </w:pPr>
    </w:p>
    <w:p w14:paraId="7FF17535" w14:textId="77777777" w:rsidR="00426A8B" w:rsidRDefault="00426A8B" w:rsidP="00161708">
      <w:pPr>
        <w:spacing w:after="59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Признаки запрета. Требуют особого внимания </w:t>
      </w:r>
    </w:p>
    <w:p w14:paraId="6D2A615F" w14:textId="77777777" w:rsidR="00426A8B" w:rsidRDefault="00426A8B" w:rsidP="00161708">
      <w:pPr>
        <w:widowControl/>
        <w:numPr>
          <w:ilvl w:val="0"/>
          <w:numId w:val="11"/>
        </w:numPr>
        <w:spacing w:after="53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Процедура банкротства (за исключением процедуры санации) </w:t>
      </w:r>
    </w:p>
    <w:p w14:paraId="0DE661BE" w14:textId="77777777" w:rsidR="00426A8B" w:rsidRDefault="00426A8B" w:rsidP="00161708">
      <w:pPr>
        <w:widowControl/>
        <w:numPr>
          <w:ilvl w:val="0"/>
          <w:numId w:val="11"/>
        </w:numPr>
        <w:spacing w:after="5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Статус ликвидации </w:t>
      </w:r>
    </w:p>
    <w:p w14:paraId="5A405C9C" w14:textId="77777777" w:rsidR="00426A8B" w:rsidRDefault="00426A8B" w:rsidP="00161708">
      <w:pPr>
        <w:widowControl/>
        <w:numPr>
          <w:ilvl w:val="0"/>
          <w:numId w:val="11"/>
        </w:numPr>
        <w:spacing w:after="40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Включение в реестр предприятий с повышенным риском правонарушений в экономической сфере. </w:t>
      </w:r>
    </w:p>
    <w:p w14:paraId="722DBB6A" w14:textId="77777777" w:rsidR="00426A8B" w:rsidRDefault="00426A8B" w:rsidP="00161708">
      <w:pPr>
        <w:spacing w:after="63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5F7BBD2E" w14:textId="77777777" w:rsidR="00426A8B" w:rsidRDefault="00426A8B" w:rsidP="00161708">
      <w:pPr>
        <w:spacing w:after="19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Признаки риска. Требуют обратить внимание </w:t>
      </w:r>
    </w:p>
    <w:p w14:paraId="2915684D" w14:textId="77777777" w:rsidR="00426A8B" w:rsidRDefault="00426A8B" w:rsidP="00161708">
      <w:pPr>
        <w:widowControl/>
        <w:numPr>
          <w:ilvl w:val="0"/>
          <w:numId w:val="12"/>
        </w:numPr>
        <w:spacing w:after="43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Факт задолженности перед бюджетом на последнюю доступную отчетную дату (1 число месяца, предшествующего текущему, либо на 1 число текущего месяца, при наличии опубликованной информации МНС). Включены сведения МНС, ГТК, ФСЗН </w:t>
      </w:r>
    </w:p>
    <w:p w14:paraId="354F1C9A" w14:textId="77777777" w:rsidR="00426A8B" w:rsidRDefault="00426A8B" w:rsidP="00161708">
      <w:pPr>
        <w:widowControl/>
        <w:numPr>
          <w:ilvl w:val="0"/>
          <w:numId w:val="12"/>
        </w:numPr>
        <w:spacing w:after="46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Наличие приказных и/или исковых производств в роли должника/ответчика в течение последних 3 месяцев, а также наличие назначенных к рассмотрению дел искового производства в роли Ответчика (запланированные заседания) </w:t>
      </w:r>
    </w:p>
    <w:p w14:paraId="3709167D" w14:textId="77777777" w:rsidR="00426A8B" w:rsidRDefault="00426A8B" w:rsidP="00161708">
      <w:pPr>
        <w:widowControl/>
        <w:numPr>
          <w:ilvl w:val="0"/>
          <w:numId w:val="12"/>
        </w:numPr>
        <w:spacing w:after="5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Нахождение в реестре недобросовестных поставщиков </w:t>
      </w:r>
    </w:p>
    <w:p w14:paraId="72B08B61" w14:textId="77777777" w:rsidR="00426A8B" w:rsidRDefault="00426A8B" w:rsidP="00161708">
      <w:pPr>
        <w:widowControl/>
        <w:numPr>
          <w:ilvl w:val="0"/>
          <w:numId w:val="12"/>
        </w:numPr>
        <w:spacing w:after="54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Нахождение в реестре должников по аренде государственного имущества (г. Минск, </w:t>
      </w:r>
    </w:p>
    <w:p w14:paraId="79DFFD7F" w14:textId="77777777" w:rsidR="00426A8B" w:rsidRDefault="00426A8B" w:rsidP="00161708">
      <w:pPr>
        <w:spacing w:after="5" w:line="271" w:lineRule="auto"/>
        <w:ind w:left="-5" w:right="13" w:hanging="10"/>
        <w:jc w:val="both"/>
      </w:pPr>
      <w:r>
        <w:rPr>
          <w:rFonts w:ascii="Times New Roman" w:eastAsia="Times New Roman" w:hAnsi="Times New Roman" w:cs="Times New Roman"/>
        </w:rPr>
        <w:t xml:space="preserve">Брестсткая и Могилевская область) </w:t>
      </w:r>
    </w:p>
    <w:p w14:paraId="210CFBAE" w14:textId="77777777" w:rsidR="00426A8B" w:rsidRDefault="00426A8B" w:rsidP="00161708">
      <w:pPr>
        <w:widowControl/>
        <w:numPr>
          <w:ilvl w:val="0"/>
          <w:numId w:val="12"/>
        </w:numPr>
        <w:spacing w:after="42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По компаниям, в отношении которых загружена финансовая отчетность наличие убытка за последний отчетный год </w:t>
      </w:r>
    </w:p>
    <w:p w14:paraId="0A201682" w14:textId="77777777" w:rsidR="00426A8B" w:rsidRDefault="00426A8B" w:rsidP="00161708">
      <w:pPr>
        <w:widowControl/>
        <w:numPr>
          <w:ilvl w:val="0"/>
          <w:numId w:val="12"/>
        </w:numPr>
        <w:spacing w:after="48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Частые институциональные изменения, а именно: смена руководителя, юридического адреса, наименования 3 и более раз в год </w:t>
      </w:r>
    </w:p>
    <w:p w14:paraId="0C0C39F8" w14:textId="77777777" w:rsidR="00426A8B" w:rsidRDefault="00426A8B" w:rsidP="00161708">
      <w:pPr>
        <w:widowControl/>
        <w:numPr>
          <w:ilvl w:val="0"/>
          <w:numId w:val="12"/>
        </w:numPr>
        <w:spacing w:after="11" w:line="268" w:lineRule="auto"/>
        <w:ind w:right="13" w:hanging="240"/>
        <w:jc w:val="both"/>
      </w:pPr>
      <w:r>
        <w:rPr>
          <w:rFonts w:ascii="Times New Roman" w:eastAsia="Times New Roman" w:hAnsi="Times New Roman" w:cs="Times New Roman"/>
          <w:sz w:val="23"/>
        </w:rPr>
        <w:t>Процедура санации в рамках дела об экономической несостоятельности (банкротстве)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C18902C" w14:textId="77777777" w:rsidR="00426A8B" w:rsidRDefault="00426A8B" w:rsidP="00161708">
      <w:pPr>
        <w:spacing w:after="6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655FC0D9" w14:textId="77777777" w:rsidR="00426A8B" w:rsidRDefault="00426A8B" w:rsidP="00161708">
      <w:pPr>
        <w:spacing w:after="59"/>
        <w:ind w:left="-5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Признаки надежности. Указывают на активность компании, ведение хозяйственной деятельности  </w:t>
      </w:r>
    </w:p>
    <w:p w14:paraId="25762F02" w14:textId="77777777" w:rsidR="00426A8B" w:rsidRDefault="00426A8B" w:rsidP="00161708">
      <w:pPr>
        <w:widowControl/>
        <w:numPr>
          <w:ilvl w:val="0"/>
          <w:numId w:val="13"/>
        </w:numPr>
        <w:spacing w:after="5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Наличие действующих лицензий </w:t>
      </w:r>
    </w:p>
    <w:p w14:paraId="41F621F7" w14:textId="77777777" w:rsidR="00426A8B" w:rsidRDefault="00426A8B" w:rsidP="00161708">
      <w:pPr>
        <w:widowControl/>
        <w:numPr>
          <w:ilvl w:val="0"/>
          <w:numId w:val="13"/>
        </w:numPr>
        <w:spacing w:after="43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Наличие сертификатов, деклараций и аттестатов соответствия на продукцию/услуги, полученных в течение года </w:t>
      </w:r>
    </w:p>
    <w:p w14:paraId="1A81CA16" w14:textId="77777777" w:rsidR="00426A8B" w:rsidRDefault="00426A8B" w:rsidP="00161708">
      <w:pPr>
        <w:widowControl/>
        <w:numPr>
          <w:ilvl w:val="0"/>
          <w:numId w:val="13"/>
        </w:numPr>
        <w:spacing w:after="54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Участие в тендерных закупках в роли участника, поставщика в течение последнего года </w:t>
      </w:r>
    </w:p>
    <w:p w14:paraId="0032812B" w14:textId="77777777" w:rsidR="00426A8B" w:rsidRDefault="00426A8B" w:rsidP="00161708">
      <w:pPr>
        <w:widowControl/>
        <w:numPr>
          <w:ilvl w:val="0"/>
          <w:numId w:val="13"/>
        </w:numPr>
        <w:spacing w:after="52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Регистрация в торговом реестре торговых объектов в течение года </w:t>
      </w:r>
    </w:p>
    <w:p w14:paraId="2C91F390" w14:textId="77777777" w:rsidR="00426A8B" w:rsidRDefault="00426A8B" w:rsidP="00161708">
      <w:pPr>
        <w:widowControl/>
        <w:numPr>
          <w:ilvl w:val="0"/>
          <w:numId w:val="13"/>
        </w:numPr>
        <w:spacing w:after="52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Получение банковской гарантии в течение года </w:t>
      </w:r>
    </w:p>
    <w:p w14:paraId="7639A3D7" w14:textId="77777777" w:rsidR="00426A8B" w:rsidRDefault="00426A8B" w:rsidP="00161708">
      <w:pPr>
        <w:widowControl/>
        <w:numPr>
          <w:ilvl w:val="0"/>
          <w:numId w:val="13"/>
        </w:numPr>
        <w:spacing w:after="51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Наличие зарегистрированных объектов интеллектуальной собственности </w:t>
      </w:r>
    </w:p>
    <w:p w14:paraId="1C4F771A" w14:textId="77777777" w:rsidR="00426A8B" w:rsidRDefault="00426A8B" w:rsidP="00161708">
      <w:pPr>
        <w:widowControl/>
        <w:numPr>
          <w:ilvl w:val="0"/>
          <w:numId w:val="13"/>
        </w:numPr>
        <w:spacing w:after="55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Членство в БелТПП </w:t>
      </w:r>
    </w:p>
    <w:p w14:paraId="2F98EDFF" w14:textId="77777777" w:rsidR="00426A8B" w:rsidRDefault="00426A8B" w:rsidP="00161708">
      <w:pPr>
        <w:widowControl/>
        <w:numPr>
          <w:ilvl w:val="0"/>
          <w:numId w:val="13"/>
        </w:numPr>
        <w:spacing w:after="41" w:line="271" w:lineRule="auto"/>
        <w:ind w:right="13" w:hanging="240"/>
        <w:jc w:val="both"/>
      </w:pPr>
      <w:r>
        <w:rPr>
          <w:rFonts w:ascii="Times New Roman" w:eastAsia="Times New Roman" w:hAnsi="Times New Roman" w:cs="Times New Roman"/>
        </w:rPr>
        <w:t xml:space="preserve">По компаниям, в отношении которых загружена финансовая отчетность, наличие прибыли за последний отчетный год </w:t>
      </w:r>
    </w:p>
    <w:p w14:paraId="18EF2967" w14:textId="77777777" w:rsidR="00426A8B" w:rsidRDefault="00426A8B" w:rsidP="00161708">
      <w:pPr>
        <w:spacing w:after="63" w:line="259" w:lineRule="auto"/>
        <w:jc w:val="both"/>
      </w:pPr>
      <w:r>
        <w:rPr>
          <w:rFonts w:ascii="Times New Roman" w:eastAsia="Times New Roman" w:hAnsi="Times New Roman" w:cs="Times New Roman"/>
        </w:rPr>
        <w:t xml:space="preserve"> Одновременно могут срабатывать несколько признаков.  </w:t>
      </w:r>
    </w:p>
    <w:sectPr w:rsidR="00426A8B" w:rsidSect="001A5F78">
      <w:type w:val="continuous"/>
      <w:pgSz w:w="11909" w:h="16838"/>
      <w:pgMar w:top="567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BCE2" w14:textId="77777777" w:rsidR="00BD6734" w:rsidRDefault="00BD6734" w:rsidP="00C806DE">
      <w:r>
        <w:separator/>
      </w:r>
    </w:p>
  </w:endnote>
  <w:endnote w:type="continuationSeparator" w:id="0">
    <w:p w14:paraId="7B445E29" w14:textId="77777777" w:rsidR="00BD6734" w:rsidRDefault="00BD6734" w:rsidP="00C8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C29A" w14:textId="77777777" w:rsidR="00BD6734" w:rsidRDefault="00BD6734"/>
  </w:footnote>
  <w:footnote w:type="continuationSeparator" w:id="0">
    <w:p w14:paraId="0C236D79" w14:textId="77777777" w:rsidR="00BD6734" w:rsidRDefault="00BD67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4E2"/>
    <w:multiLevelType w:val="hybridMultilevel"/>
    <w:tmpl w:val="E5AEF91A"/>
    <w:lvl w:ilvl="0" w:tplc="97B0C514">
      <w:start w:val="6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5B25C6"/>
    <w:multiLevelType w:val="hybridMultilevel"/>
    <w:tmpl w:val="96DE6EEE"/>
    <w:lvl w:ilvl="0" w:tplc="364687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29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D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6B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A2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6D6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C8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49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05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F2FE5"/>
    <w:multiLevelType w:val="multilevel"/>
    <w:tmpl w:val="6010A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B60DA9"/>
    <w:multiLevelType w:val="multilevel"/>
    <w:tmpl w:val="8DCE9EC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52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900" w:hanging="180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280" w:hanging="21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300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680" w:hanging="252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24080333"/>
    <w:multiLevelType w:val="multilevel"/>
    <w:tmpl w:val="786AF90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F85D19"/>
    <w:multiLevelType w:val="hybridMultilevel"/>
    <w:tmpl w:val="CAB635CC"/>
    <w:lvl w:ilvl="0" w:tplc="D42E984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127AC6">
      <w:start w:val="3"/>
      <w:numFmt w:val="decimal"/>
      <w:lvlText w:val="6.%2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4B2"/>
    <w:multiLevelType w:val="hybridMultilevel"/>
    <w:tmpl w:val="41025782"/>
    <w:lvl w:ilvl="0" w:tplc="7B5E48D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C83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C1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C5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28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07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20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C95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E2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2916E3"/>
    <w:multiLevelType w:val="multilevel"/>
    <w:tmpl w:val="8B6E6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3E75655"/>
    <w:multiLevelType w:val="multilevel"/>
    <w:tmpl w:val="81342A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9" w15:restartNumberingAfterBreak="0">
    <w:nsid w:val="381F35B8"/>
    <w:multiLevelType w:val="hybridMultilevel"/>
    <w:tmpl w:val="1CBCD3C0"/>
    <w:lvl w:ilvl="0" w:tplc="97B0C514">
      <w:start w:val="6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AC3178"/>
    <w:multiLevelType w:val="multilevel"/>
    <w:tmpl w:val="E7E863F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E379A5"/>
    <w:multiLevelType w:val="multilevel"/>
    <w:tmpl w:val="F6D28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2" w15:restartNumberingAfterBreak="0">
    <w:nsid w:val="45045C63"/>
    <w:multiLevelType w:val="multilevel"/>
    <w:tmpl w:val="217CD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753689"/>
    <w:multiLevelType w:val="multilevel"/>
    <w:tmpl w:val="C4DA9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4" w15:restartNumberingAfterBreak="0">
    <w:nsid w:val="51DF1782"/>
    <w:multiLevelType w:val="multilevel"/>
    <w:tmpl w:val="6010A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F518A9"/>
    <w:multiLevelType w:val="multilevel"/>
    <w:tmpl w:val="0378591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5482599A"/>
    <w:multiLevelType w:val="multilevel"/>
    <w:tmpl w:val="CBA8888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58F06B1"/>
    <w:multiLevelType w:val="multilevel"/>
    <w:tmpl w:val="18C8F6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8" w15:restartNumberingAfterBreak="0">
    <w:nsid w:val="57A067DD"/>
    <w:multiLevelType w:val="multilevel"/>
    <w:tmpl w:val="6BB8FA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CD92FAF"/>
    <w:multiLevelType w:val="multilevel"/>
    <w:tmpl w:val="0378591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60E17506"/>
    <w:multiLevelType w:val="hybridMultilevel"/>
    <w:tmpl w:val="873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02AC5"/>
    <w:multiLevelType w:val="multilevel"/>
    <w:tmpl w:val="E690D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22" w15:restartNumberingAfterBreak="0">
    <w:nsid w:val="75046C08"/>
    <w:multiLevelType w:val="multilevel"/>
    <w:tmpl w:val="A0707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5A75FA6"/>
    <w:multiLevelType w:val="hybridMultilevel"/>
    <w:tmpl w:val="4C140B1E"/>
    <w:lvl w:ilvl="0" w:tplc="D4C654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E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C2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A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C62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CB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4C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A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89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2D5CD0"/>
    <w:multiLevelType w:val="multilevel"/>
    <w:tmpl w:val="E006C71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793A5B"/>
    <w:multiLevelType w:val="multilevel"/>
    <w:tmpl w:val="B1767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E039F8"/>
    <w:multiLevelType w:val="multilevel"/>
    <w:tmpl w:val="42B6A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24"/>
  </w:num>
  <w:num w:numId="5">
    <w:abstractNumId w:val="4"/>
  </w:num>
  <w:num w:numId="6">
    <w:abstractNumId w:val="2"/>
  </w:num>
  <w:num w:numId="7">
    <w:abstractNumId w:val="14"/>
  </w:num>
  <w:num w:numId="8">
    <w:abstractNumId w:val="25"/>
  </w:num>
  <w:num w:numId="9">
    <w:abstractNumId w:val="26"/>
  </w:num>
  <w:num w:numId="10">
    <w:abstractNumId w:val="3"/>
  </w:num>
  <w:num w:numId="11">
    <w:abstractNumId w:val="6"/>
  </w:num>
  <w:num w:numId="12">
    <w:abstractNumId w:val="1"/>
  </w:num>
  <w:num w:numId="13">
    <w:abstractNumId w:val="23"/>
  </w:num>
  <w:num w:numId="14">
    <w:abstractNumId w:val="18"/>
  </w:num>
  <w:num w:numId="15">
    <w:abstractNumId w:val="17"/>
  </w:num>
  <w:num w:numId="16">
    <w:abstractNumId w:val="0"/>
  </w:num>
  <w:num w:numId="17">
    <w:abstractNumId w:val="9"/>
  </w:num>
  <w:num w:numId="18">
    <w:abstractNumId w:val="8"/>
  </w:num>
  <w:num w:numId="19">
    <w:abstractNumId w:val="22"/>
  </w:num>
  <w:num w:numId="20">
    <w:abstractNumId w:val="21"/>
  </w:num>
  <w:num w:numId="21">
    <w:abstractNumId w:val="5"/>
  </w:num>
  <w:num w:numId="22">
    <w:abstractNumId w:val="10"/>
  </w:num>
  <w:num w:numId="23">
    <w:abstractNumId w:val="19"/>
  </w:num>
  <w:num w:numId="24">
    <w:abstractNumId w:val="20"/>
  </w:num>
  <w:num w:numId="25">
    <w:abstractNumId w:val="13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DE"/>
    <w:rsid w:val="00000AF4"/>
    <w:rsid w:val="00003473"/>
    <w:rsid w:val="000211E5"/>
    <w:rsid w:val="00032405"/>
    <w:rsid w:val="0003372A"/>
    <w:rsid w:val="000353B7"/>
    <w:rsid w:val="000407BB"/>
    <w:rsid w:val="00041E52"/>
    <w:rsid w:val="00043618"/>
    <w:rsid w:val="000521D9"/>
    <w:rsid w:val="000530A4"/>
    <w:rsid w:val="00053F25"/>
    <w:rsid w:val="00057F88"/>
    <w:rsid w:val="000612E5"/>
    <w:rsid w:val="00064A24"/>
    <w:rsid w:val="00067A34"/>
    <w:rsid w:val="00075BDD"/>
    <w:rsid w:val="00076DCB"/>
    <w:rsid w:val="00077D0E"/>
    <w:rsid w:val="000803CA"/>
    <w:rsid w:val="0008778F"/>
    <w:rsid w:val="00091CCA"/>
    <w:rsid w:val="00092375"/>
    <w:rsid w:val="00094428"/>
    <w:rsid w:val="000A0146"/>
    <w:rsid w:val="000A1087"/>
    <w:rsid w:val="000A3761"/>
    <w:rsid w:val="000A78E8"/>
    <w:rsid w:val="000B3823"/>
    <w:rsid w:val="000D0BDE"/>
    <w:rsid w:val="000F1656"/>
    <w:rsid w:val="000F2E1A"/>
    <w:rsid w:val="000F375F"/>
    <w:rsid w:val="0010136F"/>
    <w:rsid w:val="00113555"/>
    <w:rsid w:val="00114F49"/>
    <w:rsid w:val="001212B7"/>
    <w:rsid w:val="00122175"/>
    <w:rsid w:val="00122A38"/>
    <w:rsid w:val="00127D03"/>
    <w:rsid w:val="00137D7F"/>
    <w:rsid w:val="00141D69"/>
    <w:rsid w:val="00155D25"/>
    <w:rsid w:val="00161708"/>
    <w:rsid w:val="001706D1"/>
    <w:rsid w:val="00176B22"/>
    <w:rsid w:val="00182A73"/>
    <w:rsid w:val="001916B0"/>
    <w:rsid w:val="00192124"/>
    <w:rsid w:val="00196039"/>
    <w:rsid w:val="001A2892"/>
    <w:rsid w:val="001A5F78"/>
    <w:rsid w:val="001A7639"/>
    <w:rsid w:val="001B1738"/>
    <w:rsid w:val="001B68BB"/>
    <w:rsid w:val="001C4D87"/>
    <w:rsid w:val="001D4A7D"/>
    <w:rsid w:val="001D5CB8"/>
    <w:rsid w:val="001D6681"/>
    <w:rsid w:val="001D73AD"/>
    <w:rsid w:val="001E3FA6"/>
    <w:rsid w:val="001E726B"/>
    <w:rsid w:val="001F04E8"/>
    <w:rsid w:val="001F249C"/>
    <w:rsid w:val="001F2592"/>
    <w:rsid w:val="00206AB6"/>
    <w:rsid w:val="00211C88"/>
    <w:rsid w:val="00213658"/>
    <w:rsid w:val="002159E7"/>
    <w:rsid w:val="002418D1"/>
    <w:rsid w:val="00242CDD"/>
    <w:rsid w:val="00255441"/>
    <w:rsid w:val="00256074"/>
    <w:rsid w:val="00261388"/>
    <w:rsid w:val="0026341D"/>
    <w:rsid w:val="002678B3"/>
    <w:rsid w:val="002703D6"/>
    <w:rsid w:val="002724CE"/>
    <w:rsid w:val="002734C3"/>
    <w:rsid w:val="0027630C"/>
    <w:rsid w:val="0028670D"/>
    <w:rsid w:val="00295096"/>
    <w:rsid w:val="00297128"/>
    <w:rsid w:val="002A61A1"/>
    <w:rsid w:val="002B3DBA"/>
    <w:rsid w:val="002B578C"/>
    <w:rsid w:val="002C0A0C"/>
    <w:rsid w:val="002D1C79"/>
    <w:rsid w:val="002D25D7"/>
    <w:rsid w:val="002D2BF6"/>
    <w:rsid w:val="002D34E8"/>
    <w:rsid w:val="002D4B79"/>
    <w:rsid w:val="002D5435"/>
    <w:rsid w:val="002E42AF"/>
    <w:rsid w:val="002E55BA"/>
    <w:rsid w:val="00301803"/>
    <w:rsid w:val="00303B3C"/>
    <w:rsid w:val="0030743D"/>
    <w:rsid w:val="00311064"/>
    <w:rsid w:val="0031385B"/>
    <w:rsid w:val="00313DEB"/>
    <w:rsid w:val="00315C89"/>
    <w:rsid w:val="00320F00"/>
    <w:rsid w:val="00323407"/>
    <w:rsid w:val="00324F97"/>
    <w:rsid w:val="003265BC"/>
    <w:rsid w:val="00326BB5"/>
    <w:rsid w:val="0035568B"/>
    <w:rsid w:val="003734CE"/>
    <w:rsid w:val="003740CF"/>
    <w:rsid w:val="0038247C"/>
    <w:rsid w:val="003947C5"/>
    <w:rsid w:val="003A26AE"/>
    <w:rsid w:val="003A33C6"/>
    <w:rsid w:val="003A36C8"/>
    <w:rsid w:val="003A7393"/>
    <w:rsid w:val="003C10A5"/>
    <w:rsid w:val="003C1755"/>
    <w:rsid w:val="003C54B3"/>
    <w:rsid w:val="003D5AAE"/>
    <w:rsid w:val="003E5122"/>
    <w:rsid w:val="003E7071"/>
    <w:rsid w:val="003E7C2A"/>
    <w:rsid w:val="003F4088"/>
    <w:rsid w:val="003F55FE"/>
    <w:rsid w:val="00411E01"/>
    <w:rsid w:val="00412B00"/>
    <w:rsid w:val="00417FD7"/>
    <w:rsid w:val="0042397B"/>
    <w:rsid w:val="00424924"/>
    <w:rsid w:val="00426A8B"/>
    <w:rsid w:val="00430864"/>
    <w:rsid w:val="00431861"/>
    <w:rsid w:val="00433908"/>
    <w:rsid w:val="00433C0B"/>
    <w:rsid w:val="00435DCB"/>
    <w:rsid w:val="0045514C"/>
    <w:rsid w:val="004577B3"/>
    <w:rsid w:val="00476402"/>
    <w:rsid w:val="00482563"/>
    <w:rsid w:val="00482E22"/>
    <w:rsid w:val="00483BA1"/>
    <w:rsid w:val="004866A1"/>
    <w:rsid w:val="004867B5"/>
    <w:rsid w:val="00493499"/>
    <w:rsid w:val="00497D82"/>
    <w:rsid w:val="004A7D5C"/>
    <w:rsid w:val="004B46F3"/>
    <w:rsid w:val="004C66B5"/>
    <w:rsid w:val="004C6C8F"/>
    <w:rsid w:val="004E1BAA"/>
    <w:rsid w:val="004E3499"/>
    <w:rsid w:val="004F0006"/>
    <w:rsid w:val="004F644D"/>
    <w:rsid w:val="0050480E"/>
    <w:rsid w:val="00504C58"/>
    <w:rsid w:val="0052643D"/>
    <w:rsid w:val="005376E2"/>
    <w:rsid w:val="00540573"/>
    <w:rsid w:val="00542340"/>
    <w:rsid w:val="005432D4"/>
    <w:rsid w:val="0054357B"/>
    <w:rsid w:val="00545B7A"/>
    <w:rsid w:val="0055108F"/>
    <w:rsid w:val="0055369D"/>
    <w:rsid w:val="00560B14"/>
    <w:rsid w:val="0056600B"/>
    <w:rsid w:val="00570399"/>
    <w:rsid w:val="00570E92"/>
    <w:rsid w:val="00574871"/>
    <w:rsid w:val="0058073F"/>
    <w:rsid w:val="00584579"/>
    <w:rsid w:val="00584834"/>
    <w:rsid w:val="005924CE"/>
    <w:rsid w:val="005B205B"/>
    <w:rsid w:val="005C1C29"/>
    <w:rsid w:val="005C49D5"/>
    <w:rsid w:val="005C6F4F"/>
    <w:rsid w:val="005C7F8F"/>
    <w:rsid w:val="005D16BF"/>
    <w:rsid w:val="005D25E1"/>
    <w:rsid w:val="005D50C5"/>
    <w:rsid w:val="005E1195"/>
    <w:rsid w:val="005E475A"/>
    <w:rsid w:val="005E6DF7"/>
    <w:rsid w:val="006203A5"/>
    <w:rsid w:val="00624C85"/>
    <w:rsid w:val="00625812"/>
    <w:rsid w:val="0062731B"/>
    <w:rsid w:val="00627A7C"/>
    <w:rsid w:val="00657451"/>
    <w:rsid w:val="00660CF3"/>
    <w:rsid w:val="00663A88"/>
    <w:rsid w:val="00680EBB"/>
    <w:rsid w:val="006820F8"/>
    <w:rsid w:val="006844B6"/>
    <w:rsid w:val="00685845"/>
    <w:rsid w:val="0068695F"/>
    <w:rsid w:val="0069424A"/>
    <w:rsid w:val="0069491B"/>
    <w:rsid w:val="006A177D"/>
    <w:rsid w:val="006A1A20"/>
    <w:rsid w:val="006B09B3"/>
    <w:rsid w:val="006B673D"/>
    <w:rsid w:val="006C2AE2"/>
    <w:rsid w:val="006C5D25"/>
    <w:rsid w:val="006E680A"/>
    <w:rsid w:val="006E6FC2"/>
    <w:rsid w:val="006F0030"/>
    <w:rsid w:val="006F41B0"/>
    <w:rsid w:val="007007FB"/>
    <w:rsid w:val="00715AD8"/>
    <w:rsid w:val="00725022"/>
    <w:rsid w:val="0075157A"/>
    <w:rsid w:val="0075176E"/>
    <w:rsid w:val="00761D38"/>
    <w:rsid w:val="00762BE6"/>
    <w:rsid w:val="0076519B"/>
    <w:rsid w:val="00773009"/>
    <w:rsid w:val="00773851"/>
    <w:rsid w:val="00776164"/>
    <w:rsid w:val="00777B38"/>
    <w:rsid w:val="0079129D"/>
    <w:rsid w:val="007A48E3"/>
    <w:rsid w:val="007C00F9"/>
    <w:rsid w:val="007C09C6"/>
    <w:rsid w:val="007C3D92"/>
    <w:rsid w:val="007C6ACC"/>
    <w:rsid w:val="007E25EA"/>
    <w:rsid w:val="007E2E63"/>
    <w:rsid w:val="007E3FB8"/>
    <w:rsid w:val="007E40CD"/>
    <w:rsid w:val="007F7800"/>
    <w:rsid w:val="008005F2"/>
    <w:rsid w:val="008107A3"/>
    <w:rsid w:val="00817FE1"/>
    <w:rsid w:val="0083589F"/>
    <w:rsid w:val="00842206"/>
    <w:rsid w:val="00845037"/>
    <w:rsid w:val="00846DDC"/>
    <w:rsid w:val="00855899"/>
    <w:rsid w:val="00860DF3"/>
    <w:rsid w:val="00862026"/>
    <w:rsid w:val="008663B1"/>
    <w:rsid w:val="008709B6"/>
    <w:rsid w:val="00870C66"/>
    <w:rsid w:val="008712BC"/>
    <w:rsid w:val="00885CAC"/>
    <w:rsid w:val="00895F3C"/>
    <w:rsid w:val="008A196B"/>
    <w:rsid w:val="008B00D9"/>
    <w:rsid w:val="008B08F9"/>
    <w:rsid w:val="008B56B0"/>
    <w:rsid w:val="008B6F09"/>
    <w:rsid w:val="008C302B"/>
    <w:rsid w:val="008C4877"/>
    <w:rsid w:val="008C69F3"/>
    <w:rsid w:val="008C7B7F"/>
    <w:rsid w:val="008D6D9B"/>
    <w:rsid w:val="008D714E"/>
    <w:rsid w:val="008D7328"/>
    <w:rsid w:val="008E0D02"/>
    <w:rsid w:val="008F098E"/>
    <w:rsid w:val="00904E64"/>
    <w:rsid w:val="00910ECA"/>
    <w:rsid w:val="00914898"/>
    <w:rsid w:val="00945DB3"/>
    <w:rsid w:val="00947779"/>
    <w:rsid w:val="0095251A"/>
    <w:rsid w:val="00952594"/>
    <w:rsid w:val="009535FA"/>
    <w:rsid w:val="00955C3E"/>
    <w:rsid w:val="009576E3"/>
    <w:rsid w:val="00961689"/>
    <w:rsid w:val="009631BD"/>
    <w:rsid w:val="00965E30"/>
    <w:rsid w:val="00973E5F"/>
    <w:rsid w:val="009849D8"/>
    <w:rsid w:val="00986B7A"/>
    <w:rsid w:val="009900BE"/>
    <w:rsid w:val="009913B5"/>
    <w:rsid w:val="00994226"/>
    <w:rsid w:val="009A0AD6"/>
    <w:rsid w:val="009A728A"/>
    <w:rsid w:val="009B0288"/>
    <w:rsid w:val="009D48AC"/>
    <w:rsid w:val="009D5A29"/>
    <w:rsid w:val="009D6EB0"/>
    <w:rsid w:val="009F34E3"/>
    <w:rsid w:val="009F46C6"/>
    <w:rsid w:val="00A01470"/>
    <w:rsid w:val="00A019A0"/>
    <w:rsid w:val="00A142C5"/>
    <w:rsid w:val="00A16D76"/>
    <w:rsid w:val="00A17E37"/>
    <w:rsid w:val="00A2025D"/>
    <w:rsid w:val="00A20E2E"/>
    <w:rsid w:val="00A431AA"/>
    <w:rsid w:val="00A51047"/>
    <w:rsid w:val="00A51F2A"/>
    <w:rsid w:val="00A53AC7"/>
    <w:rsid w:val="00A557A0"/>
    <w:rsid w:val="00A625BC"/>
    <w:rsid w:val="00A63826"/>
    <w:rsid w:val="00A7006D"/>
    <w:rsid w:val="00A8186C"/>
    <w:rsid w:val="00A82F93"/>
    <w:rsid w:val="00A84616"/>
    <w:rsid w:val="00A915C6"/>
    <w:rsid w:val="00A94D96"/>
    <w:rsid w:val="00A95CA8"/>
    <w:rsid w:val="00AA0A7D"/>
    <w:rsid w:val="00AA1E9B"/>
    <w:rsid w:val="00AA476E"/>
    <w:rsid w:val="00AB2C72"/>
    <w:rsid w:val="00AB3CC0"/>
    <w:rsid w:val="00AB5B38"/>
    <w:rsid w:val="00AC22B7"/>
    <w:rsid w:val="00AC2559"/>
    <w:rsid w:val="00AC463E"/>
    <w:rsid w:val="00AC4A3A"/>
    <w:rsid w:val="00AD2206"/>
    <w:rsid w:val="00AE0C38"/>
    <w:rsid w:val="00AE0D99"/>
    <w:rsid w:val="00AF46D2"/>
    <w:rsid w:val="00AF4FEA"/>
    <w:rsid w:val="00AF7ABD"/>
    <w:rsid w:val="00B06D36"/>
    <w:rsid w:val="00B17E3A"/>
    <w:rsid w:val="00B35FF3"/>
    <w:rsid w:val="00B4342C"/>
    <w:rsid w:val="00B52108"/>
    <w:rsid w:val="00B56935"/>
    <w:rsid w:val="00B56BE4"/>
    <w:rsid w:val="00B813EA"/>
    <w:rsid w:val="00BA02D2"/>
    <w:rsid w:val="00BA0AFD"/>
    <w:rsid w:val="00BA4318"/>
    <w:rsid w:val="00BB1DEF"/>
    <w:rsid w:val="00BC0D8B"/>
    <w:rsid w:val="00BC200B"/>
    <w:rsid w:val="00BC44D7"/>
    <w:rsid w:val="00BC6464"/>
    <w:rsid w:val="00BC66BB"/>
    <w:rsid w:val="00BD2AB4"/>
    <w:rsid w:val="00BD343E"/>
    <w:rsid w:val="00BD6734"/>
    <w:rsid w:val="00BE1C6C"/>
    <w:rsid w:val="00BE230C"/>
    <w:rsid w:val="00BE780B"/>
    <w:rsid w:val="00C158A8"/>
    <w:rsid w:val="00C20C6A"/>
    <w:rsid w:val="00C21B86"/>
    <w:rsid w:val="00C25C47"/>
    <w:rsid w:val="00C326E8"/>
    <w:rsid w:val="00C40842"/>
    <w:rsid w:val="00C65353"/>
    <w:rsid w:val="00C677E3"/>
    <w:rsid w:val="00C7137E"/>
    <w:rsid w:val="00C806DE"/>
    <w:rsid w:val="00C87BD6"/>
    <w:rsid w:val="00C9197F"/>
    <w:rsid w:val="00C9318C"/>
    <w:rsid w:val="00C93EFA"/>
    <w:rsid w:val="00CA12E0"/>
    <w:rsid w:val="00CA193D"/>
    <w:rsid w:val="00CA29A9"/>
    <w:rsid w:val="00CA4A87"/>
    <w:rsid w:val="00CA581B"/>
    <w:rsid w:val="00CB707A"/>
    <w:rsid w:val="00CC38E9"/>
    <w:rsid w:val="00CC668D"/>
    <w:rsid w:val="00CD06FB"/>
    <w:rsid w:val="00CD1DE6"/>
    <w:rsid w:val="00CD40C6"/>
    <w:rsid w:val="00CE3366"/>
    <w:rsid w:val="00CF75A2"/>
    <w:rsid w:val="00D010E7"/>
    <w:rsid w:val="00D0458C"/>
    <w:rsid w:val="00D2244D"/>
    <w:rsid w:val="00D2731B"/>
    <w:rsid w:val="00D366C4"/>
    <w:rsid w:val="00D418B4"/>
    <w:rsid w:val="00D42890"/>
    <w:rsid w:val="00D429B5"/>
    <w:rsid w:val="00D42B52"/>
    <w:rsid w:val="00D53850"/>
    <w:rsid w:val="00D53F21"/>
    <w:rsid w:val="00D6019F"/>
    <w:rsid w:val="00D6607F"/>
    <w:rsid w:val="00D76529"/>
    <w:rsid w:val="00D90572"/>
    <w:rsid w:val="00D9147A"/>
    <w:rsid w:val="00D95F56"/>
    <w:rsid w:val="00D976C3"/>
    <w:rsid w:val="00DC126C"/>
    <w:rsid w:val="00DC679D"/>
    <w:rsid w:val="00DD1C6D"/>
    <w:rsid w:val="00DE2BCD"/>
    <w:rsid w:val="00DE7A5E"/>
    <w:rsid w:val="00E04906"/>
    <w:rsid w:val="00E14DF1"/>
    <w:rsid w:val="00E21F36"/>
    <w:rsid w:val="00E25F73"/>
    <w:rsid w:val="00E2695A"/>
    <w:rsid w:val="00E26B72"/>
    <w:rsid w:val="00E328F4"/>
    <w:rsid w:val="00E341B0"/>
    <w:rsid w:val="00E373C9"/>
    <w:rsid w:val="00E46C67"/>
    <w:rsid w:val="00E51387"/>
    <w:rsid w:val="00E70345"/>
    <w:rsid w:val="00E7086B"/>
    <w:rsid w:val="00E70E24"/>
    <w:rsid w:val="00E809BC"/>
    <w:rsid w:val="00E92D62"/>
    <w:rsid w:val="00E9683F"/>
    <w:rsid w:val="00E9772F"/>
    <w:rsid w:val="00EB30AA"/>
    <w:rsid w:val="00EC4A7A"/>
    <w:rsid w:val="00ED0BAF"/>
    <w:rsid w:val="00EE2A80"/>
    <w:rsid w:val="00EE75F2"/>
    <w:rsid w:val="00EF00D7"/>
    <w:rsid w:val="00EF043F"/>
    <w:rsid w:val="00EF0EE9"/>
    <w:rsid w:val="00EF1649"/>
    <w:rsid w:val="00EF67E5"/>
    <w:rsid w:val="00F06381"/>
    <w:rsid w:val="00F14CAD"/>
    <w:rsid w:val="00F31286"/>
    <w:rsid w:val="00F329F9"/>
    <w:rsid w:val="00F35D7C"/>
    <w:rsid w:val="00F362D8"/>
    <w:rsid w:val="00F36E03"/>
    <w:rsid w:val="00F37986"/>
    <w:rsid w:val="00F4223A"/>
    <w:rsid w:val="00F42DAA"/>
    <w:rsid w:val="00F44322"/>
    <w:rsid w:val="00F54393"/>
    <w:rsid w:val="00F60C00"/>
    <w:rsid w:val="00F6241E"/>
    <w:rsid w:val="00F62669"/>
    <w:rsid w:val="00F62D2C"/>
    <w:rsid w:val="00F66E0E"/>
    <w:rsid w:val="00F67982"/>
    <w:rsid w:val="00F822D8"/>
    <w:rsid w:val="00F91194"/>
    <w:rsid w:val="00FA4CE2"/>
    <w:rsid w:val="00FA737B"/>
    <w:rsid w:val="00FB3972"/>
    <w:rsid w:val="00FC3961"/>
    <w:rsid w:val="00FC45DF"/>
    <w:rsid w:val="00FC5D09"/>
    <w:rsid w:val="00FD4E94"/>
    <w:rsid w:val="00FE1EF7"/>
    <w:rsid w:val="00FE228D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A48A2"/>
  <w15:docId w15:val="{D760D4FF-E557-468A-BEA0-01A6F70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6DE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6203A5"/>
    <w:pPr>
      <w:keepNext/>
      <w:keepLines/>
      <w:widowControl/>
      <w:spacing w:after="3" w:line="259" w:lineRule="auto"/>
      <w:ind w:left="809" w:right="1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6DE"/>
    <w:rPr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rsid w:val="00C80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C80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Заголовок №1 + Не полужирный"/>
    <w:basedOn w:val="11"/>
    <w:rsid w:val="00C80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sid w:val="00C806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C80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C80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C806D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C806DE"/>
    <w:pPr>
      <w:shd w:val="clear" w:color="auto" w:fill="FFFFFF"/>
      <w:spacing w:before="240" w:after="240" w:line="26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uiPriority w:val="99"/>
    <w:rsid w:val="00AF46D2"/>
    <w:pPr>
      <w:shd w:val="clear" w:color="auto" w:fill="FFFFFF"/>
      <w:spacing w:before="300" w:after="6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895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1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29D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EE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530A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530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0530A4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0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530A4"/>
    <w:rPr>
      <w:b/>
      <w:bCs/>
      <w:color w:val="000000"/>
      <w:sz w:val="20"/>
      <w:szCs w:val="20"/>
    </w:rPr>
  </w:style>
  <w:style w:type="character" w:customStyle="1" w:styleId="20">
    <w:name w:val="Основной текст (2)_"/>
    <w:basedOn w:val="a0"/>
    <w:link w:val="21"/>
    <w:rsid w:val="00426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6A8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h-normal">
    <w:name w:val="h-normal"/>
    <w:basedOn w:val="a0"/>
    <w:rsid w:val="00680EBB"/>
  </w:style>
  <w:style w:type="paragraph" w:customStyle="1" w:styleId="Default">
    <w:name w:val="Default"/>
    <w:rsid w:val="007E40C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character" w:customStyle="1" w:styleId="word-wrapper">
    <w:name w:val="word-wrapper"/>
    <w:basedOn w:val="a0"/>
    <w:rsid w:val="00B52108"/>
  </w:style>
  <w:style w:type="character" w:customStyle="1" w:styleId="10">
    <w:name w:val="Заголовок 1 Знак"/>
    <w:basedOn w:val="a0"/>
    <w:link w:val="1"/>
    <w:uiPriority w:val="9"/>
    <w:rsid w:val="006203A5"/>
    <w:rPr>
      <w:rFonts w:ascii="Times New Roman" w:eastAsia="Times New Roman" w:hAnsi="Times New Roman" w:cs="Times New Roman"/>
      <w:color w:val="000000"/>
      <w:sz w:val="26"/>
      <w:szCs w:val="22"/>
    </w:rPr>
  </w:style>
  <w:style w:type="character" w:customStyle="1" w:styleId="fake-non-breaking-space">
    <w:name w:val="fake-non-breaking-space"/>
    <w:basedOn w:val="a0"/>
    <w:rsid w:val="00D976C3"/>
  </w:style>
  <w:style w:type="paragraph" w:styleId="af">
    <w:name w:val="Revision"/>
    <w:hidden/>
    <w:uiPriority w:val="99"/>
    <w:semiHidden/>
    <w:rsid w:val="008D7328"/>
    <w:pPr>
      <w:widowControl/>
    </w:pPr>
    <w:rPr>
      <w:color w:val="000000"/>
    </w:rPr>
  </w:style>
  <w:style w:type="paragraph" w:customStyle="1" w:styleId="p-normal">
    <w:name w:val="p-normal"/>
    <w:basedOn w:val="a"/>
    <w:rsid w:val="00483B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ody Text Indent"/>
    <w:basedOn w:val="a"/>
    <w:link w:val="af1"/>
    <w:rsid w:val="000407BB"/>
    <w:pPr>
      <w:widowControl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0407BB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061A-E9FC-4625-8CAC-E97F9539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консультационных услуг</vt:lpstr>
    </vt:vector>
  </TitlesOfParts>
  <Company>Microsoft</Company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консультационных услуг</dc:title>
  <dc:subject/>
  <dc:creator>Игорь Стаганович</dc:creator>
  <cp:keywords/>
  <dc:description/>
  <cp:lastModifiedBy>Поветко Екатерина Викторовна</cp:lastModifiedBy>
  <cp:revision>7</cp:revision>
  <cp:lastPrinted>2022-07-14T11:46:00Z</cp:lastPrinted>
  <dcterms:created xsi:type="dcterms:W3CDTF">2022-07-14T14:27:00Z</dcterms:created>
  <dcterms:modified xsi:type="dcterms:W3CDTF">2022-07-15T12:32:00Z</dcterms:modified>
</cp:coreProperties>
</file>